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B0" w:rsidRDefault="00965EB0">
      <w:pPr>
        <w:pStyle w:val="ConsPlusNormal"/>
        <w:outlineLvl w:val="0"/>
      </w:pPr>
      <w:r>
        <w:t>Зарегистрировано в Минюсте России 30 ноября 2020 г. N 61162</w:t>
      </w:r>
    </w:p>
    <w:p w:rsidR="00965EB0" w:rsidRDefault="00965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Title"/>
        <w:jc w:val="center"/>
      </w:pPr>
      <w:r>
        <w:t>ФЕДЕРАЛЬНОЕ АГЕНТСТВО ПО ТУРИЗМУ</w:t>
      </w:r>
    </w:p>
    <w:p w:rsidR="00965EB0" w:rsidRDefault="00965EB0">
      <w:pPr>
        <w:pStyle w:val="ConsPlusTitle"/>
        <w:jc w:val="center"/>
      </w:pPr>
    </w:p>
    <w:p w:rsidR="00965EB0" w:rsidRDefault="00965EB0">
      <w:pPr>
        <w:pStyle w:val="ConsPlusTitle"/>
        <w:jc w:val="center"/>
      </w:pPr>
      <w:r>
        <w:t>ПРИКАЗ</w:t>
      </w:r>
    </w:p>
    <w:p w:rsidR="00965EB0" w:rsidRDefault="00965EB0">
      <w:pPr>
        <w:pStyle w:val="ConsPlusTitle"/>
        <w:jc w:val="center"/>
      </w:pPr>
      <w:r>
        <w:t>от 27 ноября 2020 г. N 443-Пр-20</w:t>
      </w:r>
    </w:p>
    <w:p w:rsidR="00965EB0" w:rsidRDefault="00965EB0">
      <w:pPr>
        <w:pStyle w:val="ConsPlusTitle"/>
        <w:jc w:val="center"/>
      </w:pPr>
    </w:p>
    <w:p w:rsidR="00965EB0" w:rsidRDefault="00965EB0">
      <w:pPr>
        <w:pStyle w:val="ConsPlusTitle"/>
        <w:jc w:val="center"/>
      </w:pPr>
      <w:r>
        <w:t>ОБ УТВЕРЖДЕНИИ ПОРЯДКА</w:t>
      </w:r>
    </w:p>
    <w:p w:rsidR="00965EB0" w:rsidRDefault="00965EB0">
      <w:pPr>
        <w:pStyle w:val="ConsPlusTitle"/>
        <w:jc w:val="center"/>
      </w:pPr>
      <w:r>
        <w:t>УВЕДОМЛЕНИЯ АККРЕДИТОВАННЫМИ ОРГАНИЗАЦИЯМИ О ПЛАНИРУЕМОМ</w:t>
      </w:r>
    </w:p>
    <w:p w:rsidR="00965EB0" w:rsidRDefault="00965EB0">
      <w:pPr>
        <w:pStyle w:val="ConsPlusTitle"/>
        <w:jc w:val="center"/>
      </w:pPr>
      <w:r>
        <w:t>ИМИ ОСУЩЕСТВЛЕНИИ КЛАССИФИКАЦИИ ГОСТИНИЦ, КЛАССИФИКАЦИИ</w:t>
      </w:r>
    </w:p>
    <w:p w:rsidR="00965EB0" w:rsidRDefault="00965EB0">
      <w:pPr>
        <w:pStyle w:val="ConsPlusTitle"/>
        <w:jc w:val="center"/>
      </w:pPr>
      <w:r>
        <w:t>ГОРНОЛЫЖНЫХ ТРАСС, КЛАССИФИКАЦИИ ПЛЯЖЕЙ УПОЛНОМОЧЕННЫХ</w:t>
      </w:r>
    </w:p>
    <w:p w:rsidR="00965EB0" w:rsidRDefault="00965EB0">
      <w:pPr>
        <w:pStyle w:val="ConsPlusTitle"/>
        <w:jc w:val="center"/>
      </w:pPr>
      <w:r>
        <w:t>ОРГАНОВ ГОСУДАРСТВЕННОЙ ВЛАСТИ СУБЪЕКТОВ РОССИЙСКОЙ</w:t>
      </w:r>
    </w:p>
    <w:p w:rsidR="00965EB0" w:rsidRDefault="00965EB0">
      <w:pPr>
        <w:pStyle w:val="ConsPlusTitle"/>
        <w:jc w:val="center"/>
      </w:pPr>
      <w:r>
        <w:t>ФЕДЕРАЦИИ, НА ТЕРРИТОРИЯХ КОТОРЫХ ПЛАНИРУЕТСЯ</w:t>
      </w:r>
    </w:p>
    <w:p w:rsidR="00965EB0" w:rsidRDefault="00965EB0">
      <w:pPr>
        <w:pStyle w:val="ConsPlusTitle"/>
        <w:jc w:val="center"/>
      </w:pPr>
      <w:r>
        <w:t>ОСУЩЕСТВЛЯТЬ СООТВЕТСТВУЮЩУЮ КЛАССИФИКАЦИЮ,</w:t>
      </w:r>
    </w:p>
    <w:p w:rsidR="00965EB0" w:rsidRDefault="00965EB0">
      <w:pPr>
        <w:pStyle w:val="ConsPlusTitle"/>
        <w:jc w:val="center"/>
      </w:pPr>
      <w:r>
        <w:t>А ТАКЖЕ ФОРМЫ ТАКОГО УВЕДОМЛЕНИЯ</w:t>
      </w: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третьей статьи 5</w:t>
        </w:r>
      </w:hyperlink>
      <w:r>
        <w:t xml:space="preserve"> Федерального закона от 24 ноября 1996 г. N 132-ФЗ "Об основах туристской деятельности в Российской Федерации" (Собрание законодательства Российской Федерации, 1996, N 49, ст. 5491; 2018, N 7, ст. 976) </w:t>
      </w:r>
      <w:hyperlink r:id="rId5" w:history="1">
        <w:r>
          <w:rPr>
            <w:color w:val="0000FF"/>
          </w:rPr>
          <w:t>подпунктом 5.2(4).13</w:t>
        </w:r>
      </w:hyperlink>
      <w:r>
        <w:t xml:space="preserve"> Положения о Федеральном агентстве по туризму, утвержденного постановлением Правительства Российской Федерации от 31 декабря 2004 г. N 901 &lt;1&gt;, приказываю:</w:t>
      </w:r>
    </w:p>
    <w:p w:rsidR="00965EB0" w:rsidRDefault="00965EB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965EB0" w:rsidRDefault="00965EB0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2005, N 2, ст. 159; Официальный-интернет портал правовой информации http://pravo.gov.ru, 27.11.2020, N 0001202011270006.</w:t>
      </w: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ind w:firstLine="540"/>
        <w:jc w:val="both"/>
      </w:pPr>
      <w:r>
        <w:t>1. Утвердить прилагаемые:</w:t>
      </w:r>
    </w:p>
    <w:p w:rsidR="00965EB0" w:rsidRDefault="00965EB0">
      <w:pPr>
        <w:pStyle w:val="ConsPlusNormal"/>
        <w:spacing w:before="240"/>
        <w:ind w:firstLine="540"/>
        <w:jc w:val="both"/>
      </w:pPr>
      <w:hyperlink w:anchor="P39" w:history="1">
        <w:r>
          <w:rPr>
            <w:color w:val="0000FF"/>
          </w:rPr>
          <w:t>порядок</w:t>
        </w:r>
      </w:hyperlink>
      <w:r>
        <w:t xml:space="preserve"> уведомления аккредитованными организациями о планируемом ими осуществлении классификации гостиниц, классификации горнолыжных трасс, классификации пляжей уполномоченных органов государственной власти субъектов Российской Федерации, на территориях которых планируется осуществлять соответствующую классификацию (приложение N 1);</w:t>
      </w:r>
    </w:p>
    <w:p w:rsidR="00965EB0" w:rsidRDefault="00965EB0">
      <w:pPr>
        <w:pStyle w:val="ConsPlusNormal"/>
        <w:spacing w:before="240"/>
        <w:ind w:firstLine="540"/>
        <w:jc w:val="both"/>
      </w:pPr>
      <w:hyperlink w:anchor="P70" w:history="1">
        <w:r>
          <w:rPr>
            <w:color w:val="0000FF"/>
          </w:rPr>
          <w:t>форму</w:t>
        </w:r>
      </w:hyperlink>
      <w:r>
        <w:t xml:space="preserve"> уведомления аккредитованными организациями о планируемом ими осуществлении классификации гостиниц, классификации горнолыжных трасс, классификации пляжей уполномоченных органов государственной власти субъектов Российской Федерации, на территориях которых планируется осуществлять соответствующую классификацию (приложение N 2).</w:t>
      </w:r>
    </w:p>
    <w:p w:rsidR="00965EB0" w:rsidRDefault="00965EB0">
      <w:pPr>
        <w:pStyle w:val="ConsPlusNormal"/>
        <w:spacing w:before="240"/>
        <w:ind w:firstLine="540"/>
        <w:jc w:val="both"/>
      </w:pPr>
      <w:r>
        <w:t>2. Настоящий приказ вступает в силу с 1 января 2021 года и действует до 1 января 2026 года.</w:t>
      </w: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jc w:val="right"/>
      </w:pPr>
      <w:r>
        <w:t>Руководитель</w:t>
      </w:r>
    </w:p>
    <w:p w:rsidR="00965EB0" w:rsidRDefault="00965EB0">
      <w:pPr>
        <w:pStyle w:val="ConsPlusNormal"/>
        <w:jc w:val="right"/>
      </w:pPr>
      <w:r>
        <w:t>З.В.ДОГУЗОВА</w:t>
      </w: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jc w:val="both"/>
      </w:pPr>
      <w:bookmarkStart w:id="0" w:name="_GoBack"/>
      <w:bookmarkEnd w:id="0"/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jc w:val="right"/>
        <w:outlineLvl w:val="0"/>
      </w:pPr>
      <w:r>
        <w:lastRenderedPageBreak/>
        <w:t>Приложение N 1</w:t>
      </w:r>
    </w:p>
    <w:p w:rsidR="00965EB0" w:rsidRDefault="00965EB0">
      <w:pPr>
        <w:pStyle w:val="ConsPlusNormal"/>
        <w:jc w:val="right"/>
      </w:pPr>
      <w:r>
        <w:t>к приказу Федерального агентства</w:t>
      </w:r>
    </w:p>
    <w:p w:rsidR="00965EB0" w:rsidRDefault="00965EB0">
      <w:pPr>
        <w:pStyle w:val="ConsPlusNormal"/>
        <w:jc w:val="right"/>
      </w:pPr>
      <w:r>
        <w:t>по туризму</w:t>
      </w:r>
    </w:p>
    <w:p w:rsidR="00965EB0" w:rsidRDefault="00965EB0">
      <w:pPr>
        <w:pStyle w:val="ConsPlusNormal"/>
        <w:jc w:val="right"/>
      </w:pPr>
      <w:r>
        <w:t>от 27 ноября 2020 г. N 443-Пр-20</w:t>
      </w: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Title"/>
        <w:jc w:val="center"/>
      </w:pPr>
      <w:bookmarkStart w:id="1" w:name="P39"/>
      <w:bookmarkEnd w:id="1"/>
      <w:r>
        <w:t>ПОРЯДОК</w:t>
      </w:r>
    </w:p>
    <w:p w:rsidR="00965EB0" w:rsidRDefault="00965EB0">
      <w:pPr>
        <w:pStyle w:val="ConsPlusTitle"/>
        <w:jc w:val="center"/>
      </w:pPr>
      <w:r>
        <w:t>УВЕДОМЛЕНИЯ АККРЕДИТОВАННЫМИ ОРГАНИЗАЦИЯМИ О ПЛАНИРУЕМОМ</w:t>
      </w:r>
    </w:p>
    <w:p w:rsidR="00965EB0" w:rsidRDefault="00965EB0">
      <w:pPr>
        <w:pStyle w:val="ConsPlusTitle"/>
        <w:jc w:val="center"/>
      </w:pPr>
      <w:r>
        <w:t>ИМИ ОСУЩЕСТВЛЕНИИ КЛАССИФИКАЦИИ ГОСТИНИЦ, КЛАССИФИКАЦИИ</w:t>
      </w:r>
    </w:p>
    <w:p w:rsidR="00965EB0" w:rsidRDefault="00965EB0">
      <w:pPr>
        <w:pStyle w:val="ConsPlusTitle"/>
        <w:jc w:val="center"/>
      </w:pPr>
      <w:r>
        <w:t>ГОРНОЛЫЖНЫХ ТРАСС, КЛАССИФИКАЦИИ ПЛЯЖЕЙ УПОЛНОМОЧЕННЫХ</w:t>
      </w:r>
    </w:p>
    <w:p w:rsidR="00965EB0" w:rsidRDefault="00965EB0">
      <w:pPr>
        <w:pStyle w:val="ConsPlusTitle"/>
        <w:jc w:val="center"/>
      </w:pPr>
      <w:r>
        <w:t>ОРГАНОВ ГОСУДАРСТВЕННОЙ ВЛАСТИ СУБЪЕКТОВ РОССИЙСКОЙ</w:t>
      </w:r>
    </w:p>
    <w:p w:rsidR="00965EB0" w:rsidRDefault="00965EB0">
      <w:pPr>
        <w:pStyle w:val="ConsPlusTitle"/>
        <w:jc w:val="center"/>
      </w:pPr>
      <w:r>
        <w:t>ФЕДЕРАЦИИ, НА ТЕРРИТОРИЯХ КОТОРЫХ ПЛАНИРУЕТСЯ</w:t>
      </w:r>
    </w:p>
    <w:p w:rsidR="00965EB0" w:rsidRDefault="00965EB0">
      <w:pPr>
        <w:pStyle w:val="ConsPlusTitle"/>
        <w:jc w:val="center"/>
      </w:pPr>
      <w:r>
        <w:t>ОСУЩЕСТВЛЯТЬ СООТВЕТСТВУЮЩУЮ КЛАССИФИКАЦИЮ</w:t>
      </w: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ind w:firstLine="540"/>
        <w:jc w:val="both"/>
      </w:pPr>
      <w:r>
        <w:t>1. Настоящий порядок устанавливает правила уведомления аккредитованными организациями о планируемом ими осуществлении классификации гостиниц, классификации горнолыжных трасс, классификации пляжей (далее соответственно - уведомление, объекты туристской индустрии) уполномоченных органов исполнительной власти субъектов Российской Федерации (далее - уполномоченный орган), на территориях которых планируется осуществлять соответствующую классификацию.</w:t>
      </w:r>
    </w:p>
    <w:p w:rsidR="00965EB0" w:rsidRDefault="00965EB0">
      <w:pPr>
        <w:pStyle w:val="ConsPlusNormal"/>
        <w:spacing w:before="240"/>
        <w:ind w:firstLine="540"/>
        <w:jc w:val="both"/>
      </w:pPr>
      <w:r>
        <w:t xml:space="preserve">2. Аккредитованная организация информирует уполномоченный орган о планируемом осуществлении классификации объекта туристской индустрии на территории субъекта Российской Федерации посредством представления уведомления в соответствии с </w:t>
      </w:r>
      <w:hyperlink w:anchor="P49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53" w:history="1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965EB0" w:rsidRDefault="00965EB0">
      <w:pPr>
        <w:pStyle w:val="ConsPlusNormal"/>
        <w:spacing w:before="240"/>
        <w:ind w:firstLine="540"/>
        <w:jc w:val="both"/>
      </w:pPr>
      <w:bookmarkStart w:id="2" w:name="P49"/>
      <w:bookmarkEnd w:id="2"/>
      <w:r>
        <w:t xml:space="preserve">3. Уведомление представляется в уполномоченный орган по </w:t>
      </w:r>
      <w:hyperlink w:anchor="P70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приказу в срок не менее чем за 1 рабочий день до начала классификации объекта туристской индустрии, проводимой в соответствии с </w:t>
      </w:r>
      <w:hyperlink r:id="rId6" w:history="1">
        <w:r>
          <w:rPr>
            <w:color w:val="0000FF"/>
          </w:rPr>
          <w:t>частями седьмой</w:t>
        </w:r>
      </w:hyperlink>
      <w:r>
        <w:t xml:space="preserve"> и </w:t>
      </w:r>
      <w:hyperlink r:id="rId7" w:history="1">
        <w:r>
          <w:rPr>
            <w:color w:val="0000FF"/>
          </w:rPr>
          <w:t>восьмой статьи 5</w:t>
        </w:r>
      </w:hyperlink>
      <w:r>
        <w:t xml:space="preserve"> Федерального закона от 24 ноября 1996 г. N 132-ФЗ "Об основах туристской деятельности в Российской Федерации" (Собрание законодательства Российской Федерации, 1996, N 49, ст. 5491; 2018, N 7, ст. 976).</w:t>
      </w:r>
    </w:p>
    <w:p w:rsidR="00965EB0" w:rsidRDefault="00965EB0">
      <w:pPr>
        <w:pStyle w:val="ConsPlusNormal"/>
        <w:spacing w:before="240"/>
        <w:ind w:firstLine="540"/>
        <w:jc w:val="both"/>
      </w:pPr>
      <w:bookmarkStart w:id="3" w:name="P50"/>
      <w:bookmarkEnd w:id="3"/>
      <w:r>
        <w:t>4. Уведомление представляется аккредитованной организацией в уполномоченный орган на бумажном носителе, либо в виде электронного документа.</w:t>
      </w:r>
    </w:p>
    <w:p w:rsidR="00965EB0" w:rsidRDefault="00965EB0">
      <w:pPr>
        <w:pStyle w:val="ConsPlusNormal"/>
        <w:spacing w:before="240"/>
        <w:ind w:firstLine="540"/>
        <w:jc w:val="both"/>
      </w:pPr>
      <w:r>
        <w:t>Уведомление, представляемое на бумажном носителе, подписывается руководителем аккредитованной организации или уполномоченным им лицом и заверяется печатью аккредитованной организации (при наличии печати).</w:t>
      </w:r>
    </w:p>
    <w:p w:rsidR="00965EB0" w:rsidRDefault="00965EB0">
      <w:pPr>
        <w:pStyle w:val="ConsPlusNormal"/>
        <w:spacing w:before="240"/>
        <w:ind w:firstLine="540"/>
        <w:jc w:val="both"/>
      </w:pPr>
      <w:r>
        <w:t xml:space="preserve">Уведомление, представляемое в виде электронного документа, формируется в форме электронного образа бумажного документа, созданного посредством его сканирования, и подписывается усиленной квалифицированной электронной подписью руководителя аккредитованной организации или уполномоченного им лица в соответствии с требованиями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2020 г. N 24, ст. 3755).</w:t>
      </w:r>
    </w:p>
    <w:p w:rsidR="00965EB0" w:rsidRDefault="00965EB0">
      <w:pPr>
        <w:pStyle w:val="ConsPlusNormal"/>
        <w:spacing w:before="240"/>
        <w:ind w:firstLine="540"/>
        <w:jc w:val="both"/>
      </w:pPr>
      <w:bookmarkStart w:id="4" w:name="P53"/>
      <w:bookmarkEnd w:id="4"/>
      <w:r>
        <w:t>5. Датой представления уведомления в уполномоченный орган считается:</w:t>
      </w:r>
    </w:p>
    <w:p w:rsidR="00965EB0" w:rsidRDefault="00965EB0">
      <w:pPr>
        <w:pStyle w:val="ConsPlusNormal"/>
        <w:spacing w:before="240"/>
        <w:ind w:firstLine="540"/>
        <w:jc w:val="both"/>
      </w:pPr>
      <w:r>
        <w:t>а) день уведомления о вручении уполномоченному органу заказного почтового отправления, подтвержденного подписью получателя, - в случае направления уведомления на бумажном носителе заказным почтовым отправлением с уведомлением о вручении;</w:t>
      </w:r>
    </w:p>
    <w:p w:rsidR="00965EB0" w:rsidRDefault="00965EB0">
      <w:pPr>
        <w:pStyle w:val="ConsPlusNormal"/>
        <w:spacing w:before="240"/>
        <w:ind w:firstLine="540"/>
        <w:jc w:val="both"/>
      </w:pPr>
      <w:r>
        <w:t>б) день, указанный в отметке уполномоченного органа о принятии уведомления, - в случае представления уведомления на бумажном носителе непосредственно в уполномоченный орган;</w:t>
      </w:r>
    </w:p>
    <w:p w:rsidR="00965EB0" w:rsidRDefault="00965EB0">
      <w:pPr>
        <w:pStyle w:val="ConsPlusNormal"/>
        <w:spacing w:before="240"/>
        <w:ind w:firstLine="540"/>
        <w:jc w:val="both"/>
      </w:pPr>
      <w:r>
        <w:t xml:space="preserve">в) день получения аккредитованной организацией подтверждения поступления </w:t>
      </w:r>
      <w:r>
        <w:lastRenderedPageBreak/>
        <w:t>уведомления в уполномоченный орган - в случае представления уведомления в виде электронного документа.</w:t>
      </w:r>
    </w:p>
    <w:p w:rsidR="00965EB0" w:rsidRDefault="00965EB0">
      <w:pPr>
        <w:pStyle w:val="ConsPlusNormal"/>
        <w:spacing w:before="240"/>
        <w:ind w:firstLine="540"/>
        <w:jc w:val="both"/>
      </w:pPr>
      <w:r>
        <w:t xml:space="preserve">6. В случае изменения сведений, указанных в уведомлении, аккредитованная организация направляет новое уведомление в уполномоченный орган в течение 1 рабочего дня со дня изменения таких сведений в соответствии с </w:t>
      </w:r>
      <w:hyperlink w:anchor="P50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jc w:val="right"/>
        <w:outlineLvl w:val="0"/>
      </w:pPr>
      <w:r>
        <w:t>Приложение N 2</w:t>
      </w:r>
    </w:p>
    <w:p w:rsidR="00965EB0" w:rsidRDefault="00965EB0">
      <w:pPr>
        <w:pStyle w:val="ConsPlusNormal"/>
        <w:jc w:val="right"/>
      </w:pPr>
      <w:r>
        <w:t>к приказу Федерального агентства</w:t>
      </w:r>
    </w:p>
    <w:p w:rsidR="00965EB0" w:rsidRDefault="00965EB0">
      <w:pPr>
        <w:pStyle w:val="ConsPlusNormal"/>
        <w:jc w:val="right"/>
      </w:pPr>
      <w:r>
        <w:t>по туризму</w:t>
      </w:r>
    </w:p>
    <w:p w:rsidR="00965EB0" w:rsidRDefault="00965EB0">
      <w:pPr>
        <w:pStyle w:val="ConsPlusNormal"/>
        <w:jc w:val="right"/>
      </w:pPr>
      <w:r>
        <w:t>от 27 ноября 2020 г. N 443-Пр-20</w:t>
      </w: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rmal"/>
        <w:jc w:val="right"/>
      </w:pPr>
      <w:r>
        <w:t>Форма</w:t>
      </w:r>
    </w:p>
    <w:p w:rsidR="00965EB0" w:rsidRDefault="00965EB0">
      <w:pPr>
        <w:pStyle w:val="ConsPlusNormal"/>
        <w:jc w:val="both"/>
      </w:pPr>
    </w:p>
    <w:p w:rsidR="00965EB0" w:rsidRDefault="00965EB0">
      <w:pPr>
        <w:pStyle w:val="ConsPlusNonformat"/>
        <w:jc w:val="both"/>
      </w:pPr>
      <w:bookmarkStart w:id="5" w:name="P70"/>
      <w:bookmarkEnd w:id="5"/>
      <w:r>
        <w:t xml:space="preserve">                                Уведомление</w:t>
      </w:r>
    </w:p>
    <w:p w:rsidR="00965EB0" w:rsidRDefault="00965EB0">
      <w:pPr>
        <w:pStyle w:val="ConsPlusNonformat"/>
        <w:jc w:val="both"/>
      </w:pPr>
      <w:r>
        <w:t xml:space="preserve">               аккредитованными организациями о планируемом</w:t>
      </w:r>
    </w:p>
    <w:p w:rsidR="00965EB0" w:rsidRDefault="00965EB0">
      <w:pPr>
        <w:pStyle w:val="ConsPlusNonformat"/>
        <w:jc w:val="both"/>
      </w:pPr>
      <w:r>
        <w:t xml:space="preserve">          ими осуществлении классификации гостиниц, классификации</w:t>
      </w:r>
    </w:p>
    <w:p w:rsidR="00965EB0" w:rsidRDefault="00965EB0">
      <w:pPr>
        <w:pStyle w:val="ConsPlusNonformat"/>
        <w:jc w:val="both"/>
      </w:pPr>
      <w:r>
        <w:t xml:space="preserve">      горнолыжных трасс, классификации пляжей уполномоченных органов</w:t>
      </w:r>
    </w:p>
    <w:p w:rsidR="00965EB0" w:rsidRDefault="00965EB0">
      <w:pPr>
        <w:pStyle w:val="ConsPlusNonformat"/>
        <w:jc w:val="both"/>
      </w:pPr>
      <w:r>
        <w:t xml:space="preserve">          государственной власти субъектов Российской Федерации,</w:t>
      </w:r>
    </w:p>
    <w:p w:rsidR="00965EB0" w:rsidRDefault="00965EB0">
      <w:pPr>
        <w:pStyle w:val="ConsPlusNonformat"/>
        <w:jc w:val="both"/>
      </w:pPr>
      <w:r>
        <w:t xml:space="preserve">              на территориях которых планируется осуществлять</w:t>
      </w:r>
    </w:p>
    <w:p w:rsidR="00965EB0" w:rsidRDefault="00965EB0">
      <w:pPr>
        <w:pStyle w:val="ConsPlusNonformat"/>
        <w:jc w:val="both"/>
      </w:pPr>
      <w:r>
        <w:t xml:space="preserve">                       соответствующую классификацию</w:t>
      </w:r>
    </w:p>
    <w:p w:rsidR="00965EB0" w:rsidRDefault="00965EB0">
      <w:pPr>
        <w:pStyle w:val="ConsPlusNonformat"/>
        <w:jc w:val="both"/>
      </w:pPr>
      <w:r>
        <w:t>__________________________________________________________________________,</w:t>
      </w:r>
    </w:p>
    <w:p w:rsidR="00965EB0" w:rsidRDefault="00965EB0">
      <w:pPr>
        <w:pStyle w:val="ConsPlusNonformat"/>
        <w:jc w:val="both"/>
      </w:pPr>
      <w:r>
        <w:t xml:space="preserve">   (наименование аккредитованной организации, ИНН, ОГРН аккредитованной</w:t>
      </w:r>
    </w:p>
    <w:p w:rsidR="00965EB0" w:rsidRDefault="00965EB0">
      <w:pPr>
        <w:pStyle w:val="ConsPlusNonformat"/>
        <w:jc w:val="both"/>
      </w:pPr>
      <w:r>
        <w:t xml:space="preserve">                               организации)</w:t>
      </w:r>
    </w:p>
    <w:p w:rsidR="00965EB0" w:rsidRDefault="00965EB0">
      <w:pPr>
        <w:pStyle w:val="ConsPlusNonformat"/>
        <w:jc w:val="both"/>
      </w:pPr>
      <w:r>
        <w:t>имеющая аттестат аккредитации от __________________ N ____________, область</w:t>
      </w:r>
    </w:p>
    <w:p w:rsidR="00965EB0" w:rsidRDefault="00965EB0">
      <w:pPr>
        <w:pStyle w:val="ConsPlusNonformat"/>
        <w:jc w:val="both"/>
      </w:pPr>
      <w:r>
        <w:t>аккредитации в соответствии с аттестатом аккредитации: ___________________,</w:t>
      </w:r>
    </w:p>
    <w:p w:rsidR="00965EB0" w:rsidRDefault="00965EB0">
      <w:pPr>
        <w:pStyle w:val="ConsPlusNonformat"/>
        <w:jc w:val="both"/>
      </w:pPr>
      <w:proofErr w:type="gramStart"/>
      <w:r>
        <w:t>настоящим  уведомляет</w:t>
      </w:r>
      <w:proofErr w:type="gramEnd"/>
      <w:r>
        <w:t xml:space="preserve">  о  планируемом осуществлении классификации следующих</w:t>
      </w:r>
    </w:p>
    <w:p w:rsidR="00965EB0" w:rsidRDefault="00965EB0">
      <w:pPr>
        <w:pStyle w:val="ConsPlusNonformat"/>
        <w:jc w:val="both"/>
      </w:pPr>
      <w:proofErr w:type="gramStart"/>
      <w:r>
        <w:t>гостиниц,  горнолыжных</w:t>
      </w:r>
      <w:proofErr w:type="gramEnd"/>
      <w:r>
        <w:t xml:space="preserve"> трасс, пляжей (далее - объекты туристской индустрии)</w:t>
      </w:r>
    </w:p>
    <w:p w:rsidR="00965EB0" w:rsidRDefault="00965EB0">
      <w:pPr>
        <w:pStyle w:val="ConsPlusNonformat"/>
        <w:jc w:val="both"/>
      </w:pPr>
      <w:r>
        <w:t>на территории ____________________________________________________________.</w:t>
      </w:r>
    </w:p>
    <w:p w:rsidR="00965EB0" w:rsidRDefault="00965EB0">
      <w:pPr>
        <w:pStyle w:val="ConsPlusNonformat"/>
        <w:jc w:val="both"/>
      </w:pPr>
      <w:r>
        <w:t xml:space="preserve">                     (наименование субъекта Российской Федерации)</w:t>
      </w:r>
    </w:p>
    <w:p w:rsidR="00965EB0" w:rsidRDefault="00965E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184"/>
        <w:gridCol w:w="1191"/>
        <w:gridCol w:w="2634"/>
        <w:gridCol w:w="2438"/>
        <w:gridCol w:w="1020"/>
      </w:tblGrid>
      <w:tr w:rsidR="00965EB0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965EB0" w:rsidRDefault="00965EB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965EB0" w:rsidRDefault="00965EB0">
            <w:pPr>
              <w:pStyle w:val="ConsPlusNormal"/>
              <w:jc w:val="center"/>
            </w:pPr>
            <w:r>
              <w:t>Наименование и вид объекта туристской индустрии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65EB0" w:rsidRDefault="00965EB0">
            <w:pPr>
              <w:pStyle w:val="ConsPlusNormal"/>
              <w:jc w:val="center"/>
            </w:pPr>
            <w:r>
              <w:t>Адрес, место нахождения объекта туристской индустрии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965EB0" w:rsidRDefault="00965EB0">
            <w:pPr>
              <w:pStyle w:val="ConsPlusNormal"/>
              <w:jc w:val="center"/>
            </w:pPr>
            <w:r>
              <w:t>Наименование юридического лица (фамилия, имя, отчество (при наличии) индивидуального предпринимателя), которому принадлежит объект туристской индустрии на праве собственности, аренды или ином законном основании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65EB0" w:rsidRDefault="00965EB0">
            <w:pPr>
              <w:pStyle w:val="ConsPlusNormal"/>
              <w:jc w:val="center"/>
            </w:pPr>
            <w:r>
              <w:t>ИНН, ОГРН юридического лица (ИНН, ОГРНИП индивидуального предпринимателя), которому принадлежит объект туристской индустрии на праве собственности, аренды или ином законном основании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965EB0" w:rsidRDefault="00965EB0">
            <w:pPr>
              <w:pStyle w:val="ConsPlusNormal"/>
              <w:jc w:val="center"/>
            </w:pPr>
            <w:r>
              <w:t>Период проведения классификации</w:t>
            </w:r>
          </w:p>
        </w:tc>
      </w:tr>
    </w:tbl>
    <w:p w:rsidR="00965EB0" w:rsidRDefault="00965E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531"/>
        <w:gridCol w:w="340"/>
        <w:gridCol w:w="3447"/>
      </w:tblGrid>
      <w:tr w:rsidR="00965EB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  <w:jc w:val="both"/>
            </w:pPr>
            <w:r>
              <w:t>Руководитель</w:t>
            </w:r>
          </w:p>
          <w:p w:rsidR="00965EB0" w:rsidRDefault="00965EB0">
            <w:pPr>
              <w:pStyle w:val="ConsPlusNormal"/>
              <w:jc w:val="both"/>
            </w:pPr>
            <w:r>
              <w:t>аккредитованной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B0" w:rsidRDefault="00965EB0">
            <w:pPr>
              <w:pStyle w:val="ConsPlusNormal"/>
            </w:pPr>
          </w:p>
        </w:tc>
      </w:tr>
      <w:tr w:rsidR="00965EB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65EB0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</w:tr>
      <w:tr w:rsidR="00965EB0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</w:tr>
      <w:tr w:rsidR="00965EB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  <w:r>
              <w:t>М.П.</w:t>
            </w:r>
          </w:p>
          <w:p w:rsidR="00965EB0" w:rsidRDefault="00965EB0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965EB0" w:rsidRDefault="00965EB0">
            <w:pPr>
              <w:pStyle w:val="ConsPlusNormal"/>
            </w:pPr>
          </w:p>
        </w:tc>
      </w:tr>
    </w:tbl>
    <w:p w:rsidR="004827F3" w:rsidRDefault="004827F3" w:rsidP="00965EB0"/>
    <w:sectPr w:rsidR="004827F3" w:rsidSect="00965EB0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B0"/>
    <w:rsid w:val="004827F3"/>
    <w:rsid w:val="00965EB0"/>
    <w:rsid w:val="009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93AB0-3975-4828-8C50-0836218E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EB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65EB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5EB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65EB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5CAB567DF59AB2AFBC280D312801BFE64767225104631B9B12B8515F8DD6DE9BA2B9B231A5FD5B7B1174806G1D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95CAB567DF59AB2AFBC280D312801BFE647870231F4631B9B12B8515F8DD6DFBBA739E21194A81EFEB4045041D5DDF21DCBB392FG4D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5CAB567DF59AB2AFBC280D312801BFE647870231F4631B9B12B8515F8DD6DFBBA739E22104A81EFEB4045041D5DDF21DCBB392FG4DAA" TargetMode="External"/><Relationship Id="rId5" Type="http://schemas.openxmlformats.org/officeDocument/2006/relationships/hyperlink" Target="consultantplus://offline/ref=5395CAB567DF59AB2AFBC280D312801BFE64767B2E154631B9B12B8515F8DD6DFBBA739222121584FAFA1848070043D636C0B93BG2DCA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395CAB567DF59AB2AFBC280D312801BFE647870231F4631B9B12B8515F8DD6DFBBA739E23104A81EFEB4045041D5DDF21DCBB392FG4DA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Маркеленкова Ирина Анатольевна</dc:creator>
  <cp:keywords/>
  <dc:description/>
  <cp:lastModifiedBy>Маркеленкова Ирина Анатольевна</cp:lastModifiedBy>
  <cp:revision>1</cp:revision>
  <dcterms:created xsi:type="dcterms:W3CDTF">2021-09-03T00:03:00Z</dcterms:created>
  <dcterms:modified xsi:type="dcterms:W3CDTF">2021-09-03T00:04:00Z</dcterms:modified>
</cp:coreProperties>
</file>