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международных </w:t>
      </w:r>
      <w:r>
        <w:rPr>
          <w:rFonts w:ascii="Times New Roman" w:hAnsi="Times New Roman"/>
          <w:b w:val="1"/>
          <w:sz w:val="28"/>
        </w:rPr>
        <w:t>конгрессно</w:t>
      </w:r>
      <w:r>
        <w:rPr>
          <w:rFonts w:ascii="Times New Roman" w:hAnsi="Times New Roman"/>
          <w:b w:val="1"/>
          <w:sz w:val="28"/>
        </w:rPr>
        <w:t xml:space="preserve">-выставочных </w:t>
      </w:r>
    </w:p>
    <w:p w14:paraId="02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презентационных мероприятий исполнительных органов Камчатского края и подведомственных учреждений на </w:t>
      </w:r>
      <w:r>
        <w:rPr>
          <w:rFonts w:ascii="Times New Roman" w:hAnsi="Times New Roman"/>
          <w:b w:val="1"/>
          <w:sz w:val="28"/>
        </w:rPr>
        <w:t xml:space="preserve">2023 </w:t>
      </w:r>
      <w:r>
        <w:rPr>
          <w:rFonts w:ascii="Times New Roman" w:hAnsi="Times New Roman"/>
          <w:b w:val="1"/>
          <w:sz w:val="28"/>
        </w:rPr>
        <w:t>год</w:t>
      </w:r>
    </w:p>
    <w:tbl>
      <w:tblPr>
        <w:tblStyle w:val="Style_1"/>
        <w:tblW w:type="auto" w:w="0"/>
        <w:tblInd w:type="dxa" w:w="-5"/>
        <w:tblLayout w:type="fixed"/>
      </w:tblPr>
      <w:tblGrid>
        <w:gridCol w:w="561"/>
        <w:gridCol w:w="1991"/>
        <w:gridCol w:w="1276"/>
        <w:gridCol w:w="850"/>
        <w:gridCol w:w="1985"/>
        <w:gridCol w:w="3543"/>
        <w:gridCol w:w="2552"/>
        <w:gridCol w:w="2268"/>
      </w:tblGrid>
      <w:tr>
        <w:tc>
          <w:tcPr>
            <w:tcW w:type="dxa" w:w="561"/>
            <w:vAlign w:val="center"/>
          </w:tcPr>
          <w:p w14:paraId="0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991"/>
            <w:vAlign w:val="center"/>
          </w:tcPr>
          <w:p w14:paraId="0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1276"/>
            <w:vAlign w:val="center"/>
          </w:tcPr>
          <w:p w14:paraId="0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мероприятия</w:t>
            </w:r>
          </w:p>
        </w:tc>
        <w:tc>
          <w:tcPr>
            <w:tcW w:type="dxa" w:w="850"/>
          </w:tcPr>
          <w:p w14:paraId="0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Формат участия </w:t>
            </w:r>
          </w:p>
          <w:p w14:paraId="0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Очно/ВКС</w:t>
            </w:r>
          </w:p>
        </w:tc>
        <w:tc>
          <w:tcPr>
            <w:tcW w:type="dxa" w:w="1985"/>
            <w:vAlign w:val="center"/>
          </w:tcPr>
          <w:p w14:paraId="0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 мероприятия</w:t>
            </w:r>
          </w:p>
        </w:tc>
        <w:tc>
          <w:tcPr>
            <w:tcW w:type="dxa" w:w="3543"/>
            <w:vAlign w:val="center"/>
          </w:tcPr>
          <w:p w14:paraId="0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необходимости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цель</w:t>
            </w:r>
          </w:p>
        </w:tc>
        <w:tc>
          <w:tcPr>
            <w:tcW w:type="dxa" w:w="2552"/>
          </w:tcPr>
          <w:p w14:paraId="0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Ожидаемый (планируемый) результат</w:t>
            </w:r>
          </w:p>
        </w:tc>
        <w:tc>
          <w:tcPr>
            <w:tcW w:type="dxa" w:w="2268"/>
          </w:tcPr>
          <w:p w14:paraId="0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Инициатор</w:t>
            </w:r>
          </w:p>
          <w:p w14:paraId="0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(автор предложений)</w:t>
            </w:r>
          </w:p>
        </w:tc>
      </w:tr>
      <w:tr>
        <w:tc>
          <w:tcPr>
            <w:tcW w:type="dxa" w:w="561"/>
            <w:vAlign w:val="center"/>
          </w:tcPr>
          <w:p w14:paraId="0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991"/>
            <w:vAlign w:val="center"/>
          </w:tcPr>
          <w:p w14:paraId="0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76"/>
            <w:vAlign w:val="center"/>
          </w:tcPr>
          <w:p w14:paraId="0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850"/>
            <w:vAlign w:val="center"/>
          </w:tcPr>
          <w:p w14:paraId="1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985"/>
            <w:vAlign w:val="center"/>
          </w:tcPr>
          <w:p w14:paraId="1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3543"/>
            <w:vAlign w:val="center"/>
          </w:tcPr>
          <w:p w14:paraId="1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2552"/>
          </w:tcPr>
          <w:p w14:paraId="1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2268"/>
          </w:tcPr>
          <w:p w14:paraId="1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</w:t>
            </w:r>
          </w:p>
        </w:tc>
      </w:tr>
      <w:tr>
        <w:trPr>
          <w:trHeight w:hRule="atLeast" w:val="521"/>
        </w:trPr>
        <w:tc>
          <w:tcPr>
            <w:tcW w:type="dxa" w:w="15026"/>
            <w:gridSpan w:val="8"/>
            <w:shd w:themeFill="background2" w:val="clear"/>
            <w:vAlign w:val="center"/>
          </w:tcPr>
          <w:p w14:paraId="1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1. Участие на уровне Губернатора Камчатского края</w:t>
            </w:r>
          </w:p>
        </w:tc>
      </w:tr>
      <w:tr>
        <w:trPr>
          <w:trHeight w:hRule="atLeast" w:val="415"/>
        </w:trPr>
        <w:tc>
          <w:tcPr>
            <w:tcW w:type="dxa" w:w="15026"/>
            <w:gridSpan w:val="8"/>
          </w:tcPr>
          <w:p w14:paraId="1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Торгово-экономические и инвестиционные мероприятия</w:t>
            </w:r>
          </w:p>
        </w:tc>
      </w:tr>
      <w:tr>
        <w:tc>
          <w:tcPr>
            <w:tcW w:type="dxa" w:w="561"/>
            <w:vAlign w:val="center"/>
          </w:tcPr>
          <w:p w14:paraId="1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1991"/>
          </w:tcPr>
          <w:p w14:paraId="1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Российский инвестиционный форум-2023 на федеральной территории «Сириус»</w:t>
            </w:r>
          </w:p>
        </w:tc>
        <w:tc>
          <w:tcPr>
            <w:tcW w:type="dxa" w:w="1276"/>
          </w:tcPr>
          <w:p w14:paraId="1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Февраль 2023 (предварительно)</w:t>
            </w:r>
          </w:p>
        </w:tc>
        <w:tc>
          <w:tcPr>
            <w:tcW w:type="dxa" w:w="850"/>
          </w:tcPr>
          <w:p w14:paraId="1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1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 </w:t>
            </w:r>
            <w:r>
              <w:rPr>
                <w:rFonts w:ascii="Times New Roman" w:hAnsi="Times New Roman"/>
                <w:b w:val="0"/>
                <w:sz w:val="24"/>
              </w:rPr>
              <w:t>Сочи</w:t>
            </w:r>
          </w:p>
          <w:p w14:paraId="1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</w:t>
            </w: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4"/>
              </w:rPr>
              <w:t>сия)</w:t>
            </w:r>
          </w:p>
        </w:tc>
        <w:tc>
          <w:tcPr>
            <w:tcW w:type="dxa" w:w="3543"/>
          </w:tcPr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color w:val="1C2023"/>
                <w:sz w:val="24"/>
                <w:highlight w:val="white"/>
              </w:rPr>
              <w:t>Главный региональный форум страны и ключевая площадка для обсуждения реализации национальных проектов, наращивания экономического потенциала и демонстрации инвестиционных возможностей субъектов Российской Федерации с целью обеспечения благополучия и достижения нового качества жизни граждан России</w:t>
            </w:r>
          </w:p>
        </w:tc>
        <w:tc>
          <w:tcPr>
            <w:tcW w:type="dxa" w:w="2552"/>
          </w:tcPr>
          <w:p w14:paraId="1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Привлечение партнеров для финансирования инвестиционных проектов</w:t>
            </w:r>
          </w:p>
        </w:tc>
        <w:tc>
          <w:tcPr>
            <w:tcW w:type="dxa" w:w="2268"/>
          </w:tcPr>
          <w:p w14:paraId="1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14:paraId="2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2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type="dxa" w:w="1991"/>
          </w:tcPr>
          <w:p w14:paraId="22000000">
            <w:pPr>
              <w:ind/>
              <w:jc w:val="center"/>
              <w:outlineLvl w:val="3"/>
              <w:rPr>
                <w:i w:val="1"/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z w:val="24"/>
              </w:rPr>
              <w:t xml:space="preserve"> Международная конференция «Арктика: устойчивое развитие» </w:t>
            </w:r>
            <w:r>
              <w:rPr>
                <w:sz w:val="24"/>
              </w:rPr>
              <w:t>(«Арктика-2023»)</w:t>
            </w:r>
          </w:p>
        </w:tc>
        <w:tc>
          <w:tcPr>
            <w:tcW w:type="dxa" w:w="1276"/>
          </w:tcPr>
          <w:p w14:paraId="2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 2023</w:t>
            </w:r>
          </w:p>
        </w:tc>
        <w:tc>
          <w:tcPr>
            <w:tcW w:type="dxa" w:w="850"/>
          </w:tcPr>
          <w:p w14:paraId="2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2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</w:t>
            </w:r>
          </w:p>
          <w:p w14:paraId="2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2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>С</w:t>
            </w: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 xml:space="preserve">одействие устойчивому социально-экономическому развитию и освоению Арктики, стимулировать научно-техническую и инновационную деятельность в регионе, создать благоприятные условия для </w:t>
            </w: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>привлечения инв</w:t>
            </w: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>естиций в проекты развития арктической зоны Российской Федерации</w:t>
            </w:r>
          </w:p>
        </w:tc>
        <w:tc>
          <w:tcPr>
            <w:tcW w:type="dxa" w:w="2552"/>
          </w:tcPr>
          <w:p w14:paraId="2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Развитие торгового и инвестиционного потенциала, установление деловых контактов с потенциальными инвесторами для </w:t>
            </w:r>
            <w:r>
              <w:rPr>
                <w:rFonts w:ascii="Times New Roman" w:hAnsi="Times New Roman"/>
                <w:b w:val="0"/>
                <w:sz w:val="24"/>
              </w:rPr>
              <w:t>совместной реализации инвестиционных проектов в Камчатском крае</w:t>
            </w:r>
          </w:p>
        </w:tc>
        <w:tc>
          <w:tcPr>
            <w:tcW w:type="dxa" w:w="2268"/>
          </w:tcPr>
          <w:p w14:paraId="2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</w:t>
            </w:r>
            <w:r>
              <w:rPr>
                <w:rFonts w:ascii="Times New Roman" w:hAnsi="Times New Roman"/>
                <w:b w:val="0"/>
                <w:sz w:val="24"/>
              </w:rPr>
              <w:t>, Министерство туризма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2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</w:t>
            </w:r>
          </w:p>
        </w:tc>
        <w:tc>
          <w:tcPr>
            <w:tcW w:type="dxa" w:w="1991"/>
          </w:tcPr>
          <w:p w14:paraId="2B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Международный арктический форум</w:t>
            </w:r>
          </w:p>
        </w:tc>
        <w:tc>
          <w:tcPr>
            <w:tcW w:type="dxa" w:w="1276"/>
          </w:tcPr>
          <w:p w14:paraId="2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  <w:highlight w:val="red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декада апреля 2023</w:t>
            </w:r>
          </w:p>
        </w:tc>
        <w:tc>
          <w:tcPr>
            <w:tcW w:type="dxa" w:w="850"/>
          </w:tcPr>
          <w:p w14:paraId="2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2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Санкт-Петербург</w:t>
            </w:r>
          </w:p>
          <w:p w14:paraId="2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>Содействие устойчивому социально-экономическому развитию и освоению Арктики, стимулировать научно-техническую и инновационную деятельность в регионе, создать благоприятные условия для привлечения инв</w:t>
            </w:r>
            <w:r>
              <w:rPr>
                <w:rStyle w:val="Style_3_ch"/>
                <w:b w:val="0"/>
                <w:color w:val="212529"/>
                <w:sz w:val="24"/>
                <w:highlight w:val="white"/>
              </w:rPr>
              <w:t>естиций в проекты развития арктической зоны Российской Федерации</w:t>
            </w:r>
          </w:p>
        </w:tc>
        <w:tc>
          <w:tcPr>
            <w:tcW w:type="dxa" w:w="2552"/>
          </w:tcPr>
          <w:p w14:paraId="3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Развитие торгового и инвестиционного потенциала, установление деловых контактов с потенциальными инвесторами для совместной реализации инвестиционных проектов в Камчатском крае</w:t>
            </w:r>
          </w:p>
        </w:tc>
        <w:tc>
          <w:tcPr>
            <w:tcW w:type="dxa" w:w="2268"/>
          </w:tcPr>
          <w:p w14:paraId="3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края,</w:t>
            </w:r>
          </w:p>
          <w:p w14:paraId="3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3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35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Презентация Камчатского края в Министерстве иностранных дел Российской Федерации</w:t>
            </w:r>
          </w:p>
        </w:tc>
        <w:tc>
          <w:tcPr>
            <w:tcW w:type="dxa" w:w="1276"/>
          </w:tcPr>
          <w:p w14:paraId="3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декада апреля 2023</w:t>
            </w:r>
          </w:p>
        </w:tc>
        <w:tc>
          <w:tcPr>
            <w:tcW w:type="dxa" w:w="850"/>
          </w:tcPr>
          <w:p w14:paraId="3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3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</w:t>
            </w:r>
          </w:p>
          <w:p w14:paraId="3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3A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Мероприятие послужит площадкой для общения</w:t>
            </w:r>
          </w:p>
          <w:p w14:paraId="3B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глав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 дипломатических представительств иност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ранных государств, представителей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 федеральных и региональ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ных органов власти, руководителей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 крупных компаний и общественных организаций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, и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 позволит в полной мере продемонстрировать туристический и инвестиционный потенциал региона на международном пространстве среди дружественных стран</w:t>
            </w:r>
          </w:p>
        </w:tc>
        <w:tc>
          <w:tcPr>
            <w:tcW w:type="dxa" w:w="2552"/>
          </w:tcPr>
          <w:p w14:paraId="3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Продвижение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имиджа </w:t>
            </w:r>
            <w:r>
              <w:rPr>
                <w:rFonts w:ascii="Times New Roman" w:hAnsi="Times New Roman"/>
                <w:b w:val="0"/>
                <w:sz w:val="24"/>
              </w:rPr>
              <w:t>Ка</w:t>
            </w:r>
            <w:r>
              <w:rPr>
                <w:rFonts w:ascii="Times New Roman" w:hAnsi="Times New Roman"/>
                <w:b w:val="0"/>
                <w:sz w:val="24"/>
              </w:rPr>
              <w:t>мчатского края</w:t>
            </w:r>
            <w:r>
              <w:rPr>
                <w:rFonts w:ascii="Times New Roman" w:hAnsi="Times New Roman"/>
                <w:b w:val="0"/>
                <w:sz w:val="24"/>
              </w:rPr>
              <w:t>, поиск новых зарубежных партеров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type="dxa" w:w="2268"/>
          </w:tcPr>
          <w:p w14:paraId="3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3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Петербургский международный экономический форум,</w:t>
            </w:r>
          </w:p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Санкт-Петербург,</w:t>
            </w:r>
          </w:p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15-18 июня</w:t>
            </w:r>
          </w:p>
        </w:tc>
        <w:tc>
          <w:tcPr>
            <w:tcW w:type="dxa" w:w="1276"/>
          </w:tcPr>
          <w:p w14:paraId="4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14-17 июня 2023</w:t>
            </w:r>
          </w:p>
        </w:tc>
        <w:tc>
          <w:tcPr>
            <w:tcW w:type="dxa" w:w="850"/>
          </w:tcPr>
          <w:p w14:paraId="4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4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Санкт-Петербург</w:t>
            </w:r>
          </w:p>
          <w:p w14:paraId="4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46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Форум является ведущей мировой площадкой для общения представителей деловых кругов и обсуждения ключевых экономических вопросов, стоящих перед Россией, развивающимися рынками и миром в целом</w:t>
            </w:r>
          </w:p>
        </w:tc>
        <w:tc>
          <w:tcPr>
            <w:tcW w:type="dxa" w:w="2552"/>
          </w:tcPr>
          <w:p w14:paraId="4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Развитие торгового и инвестиционного сотрудничества, установление деловых контактов с потенциальными инвесторами 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type="dxa" w:w="2268"/>
          </w:tcPr>
          <w:p w14:paraId="4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4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4A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Восточный экономической форум,</w:t>
            </w:r>
          </w:p>
          <w:p w14:paraId="4B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г. Владивосток, 5-8 сентября</w:t>
            </w:r>
          </w:p>
        </w:tc>
        <w:tc>
          <w:tcPr>
            <w:tcW w:type="dxa" w:w="1276"/>
          </w:tcPr>
          <w:p w14:paraId="4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5-8 сентября 2023</w:t>
            </w:r>
          </w:p>
        </w:tc>
        <w:tc>
          <w:tcPr>
            <w:tcW w:type="dxa" w:w="850"/>
          </w:tcPr>
          <w:p w14:paraId="4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4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Владивосток</w:t>
            </w:r>
          </w:p>
          <w:p w14:paraId="4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Форум направлен на содействие развитию Дальнего Востока, его экономики и инвестиционной активности, а также усиление международного сотрудничества в Азиатско-Тихоокеанском регионе (АТР). Цель участия: презентация возможностей и потребностей региона контрагентам в странах Азиатско-Тихоокеанского региона, формирование благоприятного имиджа региона</w:t>
            </w:r>
          </w:p>
        </w:tc>
        <w:tc>
          <w:tcPr>
            <w:tcW w:type="dxa" w:w="2552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Развитие торгового и инвестиционного сотрудничества со странами АТР, установление деловых контактов с потенциальными инвесторами для совместной реализации инвестиционных проектов в Камчатском крае</w:t>
            </w:r>
          </w:p>
        </w:tc>
        <w:tc>
          <w:tcPr>
            <w:tcW w:type="dxa" w:w="2268"/>
          </w:tcPr>
          <w:p w14:paraId="5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rPr>
          <w:trHeight w:hRule="atLeast" w:val="617"/>
        </w:trPr>
        <w:tc>
          <w:tcPr>
            <w:tcW w:type="dxa" w:w="15026"/>
            <w:gridSpan w:val="8"/>
            <w:vAlign w:val="center"/>
          </w:tcPr>
          <w:p w14:paraId="5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Экология</w:t>
            </w:r>
          </w:p>
        </w:tc>
      </w:tr>
      <w:tr>
        <w:tc>
          <w:tcPr>
            <w:tcW w:type="dxa" w:w="561"/>
            <w:vAlign w:val="center"/>
          </w:tcPr>
          <w:p w14:paraId="5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7.</w:t>
            </w:r>
          </w:p>
        </w:tc>
        <w:tc>
          <w:tcPr>
            <w:tcW w:type="dxa" w:w="1991"/>
          </w:tcPr>
          <w:p w14:paraId="55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Международный форум по сохранению </w:t>
            </w:r>
            <w:r>
              <w:rPr>
                <w:sz w:val="24"/>
              </w:rPr>
              <w:t>хищных видов птиц «День сокола»</w:t>
            </w:r>
          </w:p>
        </w:tc>
        <w:tc>
          <w:tcPr>
            <w:tcW w:type="dxa" w:w="1276"/>
          </w:tcPr>
          <w:p w14:paraId="5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Сентябрь 2023</w:t>
            </w:r>
          </w:p>
        </w:tc>
        <w:tc>
          <w:tcPr>
            <w:tcW w:type="dxa" w:w="850"/>
          </w:tcPr>
          <w:p w14:paraId="5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5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Владивосток</w:t>
            </w:r>
          </w:p>
          <w:p w14:paraId="5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5A000000">
            <w:pPr>
              <w:ind/>
              <w:jc w:val="center"/>
            </w:pPr>
            <w:r>
              <w:rPr>
                <w:sz w:val="24"/>
              </w:rPr>
              <w:t xml:space="preserve">Форум входит в структуру мероприятий Восточного экономического форума и будет </w:t>
            </w:r>
            <w:r>
              <w:rPr>
                <w:sz w:val="24"/>
              </w:rPr>
              <w:t>способствовать налаживанию международного сотрудничества в области сохранения биоразнообразия и сохранения хищных видов птиц</w:t>
            </w:r>
          </w:p>
        </w:tc>
        <w:tc>
          <w:tcPr>
            <w:tcW w:type="dxa" w:w="2552"/>
          </w:tcPr>
          <w:p w14:paraId="5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Развитие международного сотрудничества в </w:t>
            </w:r>
            <w:r>
              <w:rPr>
                <w:rFonts w:ascii="Times New Roman" w:hAnsi="Times New Roman"/>
                <w:b w:val="0"/>
                <w:sz w:val="24"/>
              </w:rPr>
              <w:t>области сохранения популяции хищных видов птиц, развитие сотрудничества с дружественными странами по данному направлению, участие в разработке проекта концепции рамочной декларации о намерении сторон по сохранению популяции кречета, включая пресечение браконьерства и незаконной торговли.</w:t>
            </w:r>
          </w:p>
        </w:tc>
        <w:tc>
          <w:tcPr>
            <w:tcW w:type="dxa" w:w="2268"/>
          </w:tcPr>
          <w:p w14:paraId="5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природы Камчатского края</w:t>
            </w:r>
          </w:p>
        </w:tc>
      </w:tr>
      <w:tr>
        <w:trPr>
          <w:trHeight w:hRule="atLeast" w:val="661"/>
        </w:trPr>
        <w:tc>
          <w:tcPr>
            <w:tcW w:type="dxa" w:w="15026"/>
            <w:gridSpan w:val="8"/>
            <w:vAlign w:val="center"/>
          </w:tcPr>
          <w:p w14:paraId="5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Информационные технологии</w:t>
            </w:r>
          </w:p>
        </w:tc>
      </w:tr>
      <w:tr>
        <w:tc>
          <w:tcPr>
            <w:tcW w:type="dxa" w:w="561"/>
            <w:vAlign w:val="center"/>
          </w:tcPr>
          <w:p w14:paraId="5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5F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35-ая</w:t>
            </w:r>
          </w:p>
          <w:p w14:paraId="60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</w:p>
          <w:p w14:paraId="61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62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</w:p>
          <w:p w14:paraId="63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64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коммуникационные технологии»</w:t>
            </w:r>
          </w:p>
          <w:p w14:paraId="65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СВЯЗЬ - 2023</w:t>
            </w:r>
          </w:p>
        </w:tc>
        <w:tc>
          <w:tcPr>
            <w:tcW w:type="dxa" w:w="1276"/>
          </w:tcPr>
          <w:p w14:paraId="6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11-14 апреля 2023</w:t>
            </w:r>
          </w:p>
        </w:tc>
        <w:tc>
          <w:tcPr>
            <w:tcW w:type="dxa" w:w="850"/>
          </w:tcPr>
          <w:p w14:paraId="6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6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</w:t>
            </w:r>
          </w:p>
          <w:p w14:paraId="6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6A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Изучение новых технологий</w:t>
            </w:r>
          </w:p>
          <w:p w14:paraId="6B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и навыков в сфере инфраструктуры связи</w:t>
            </w:r>
          </w:p>
          <w:p w14:paraId="6C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и информационно-коммуникационной инфраструктуры</w:t>
            </w:r>
          </w:p>
        </w:tc>
        <w:tc>
          <w:tcPr>
            <w:tcW w:type="dxa" w:w="2552"/>
          </w:tcPr>
          <w:p w14:paraId="6D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Заключение</w:t>
            </w:r>
          </w:p>
          <w:p w14:paraId="6E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соглашений для</w:t>
            </w:r>
          </w:p>
          <w:p w14:paraId="6F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реализации</w:t>
            </w:r>
          </w:p>
          <w:p w14:paraId="70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инфраструктурных</w:t>
            </w:r>
          </w:p>
          <w:p w14:paraId="7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проектов</w:t>
            </w:r>
          </w:p>
        </w:tc>
        <w:tc>
          <w:tcPr>
            <w:tcW w:type="dxa" w:w="2268"/>
          </w:tcPr>
          <w:p w14:paraId="7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цифрового развития Камчатского края</w:t>
            </w:r>
          </w:p>
        </w:tc>
      </w:tr>
      <w:tr>
        <w:trPr>
          <w:trHeight w:hRule="atLeast" w:val="479"/>
        </w:trPr>
        <w:tc>
          <w:tcPr>
            <w:tcW w:type="dxa" w:w="15026"/>
            <w:gridSpan w:val="8"/>
            <w:vAlign w:val="center"/>
          </w:tcPr>
          <w:p w14:paraId="7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Туризм</w:t>
            </w:r>
          </w:p>
        </w:tc>
      </w:tr>
      <w:tr>
        <w:tc>
          <w:tcPr>
            <w:tcW w:type="dxa" w:w="561"/>
            <w:vAlign w:val="center"/>
          </w:tcPr>
          <w:p w14:paraId="7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75000000">
            <w:pPr>
              <w:ind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Деловой форум «Дальний Восток – зима открытий»</w:t>
            </w:r>
          </w:p>
        </w:tc>
        <w:tc>
          <w:tcPr>
            <w:tcW w:type="dxa" w:w="1276"/>
          </w:tcPr>
          <w:p w14:paraId="7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21-22 февраля 2023</w:t>
            </w:r>
          </w:p>
        </w:tc>
        <w:tc>
          <w:tcPr>
            <w:tcW w:type="dxa" w:w="850"/>
          </w:tcPr>
          <w:p w14:paraId="7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7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Петропавловск-Камчатский</w:t>
            </w:r>
          </w:p>
          <w:p w14:paraId="7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7A000000">
            <w:pPr>
              <w:ind/>
              <w:jc w:val="center"/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</w:pP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Обсуждение самых актуальных вопросов с участием представителей федеральных и региональных органов власти, отраслевых ассоциаций, туристических компаний, 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научного сообщества и экспертов в области туризма и индустрии гостеприимства, а также почетных гостей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 xml:space="preserve"> из регионов Дальнего Востока и </w:t>
            </w:r>
            <w:r>
              <w:rPr>
                <w:rStyle w:val="Style_3_ch"/>
                <w:b w:val="0"/>
                <w:color w:themeColor="text1" w:val="000000"/>
                <w:sz w:val="24"/>
                <w:highlight w:val="white"/>
              </w:rPr>
              <w:t>Арктики и зарубежных стран</w:t>
            </w:r>
          </w:p>
        </w:tc>
        <w:tc>
          <w:tcPr>
            <w:tcW w:type="dxa" w:w="2552"/>
          </w:tcPr>
          <w:p w14:paraId="7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Развитие и поддержка сферы туризма и индустрии гостеприимства в регионах Дальнего Востока и Арктики </w:t>
            </w:r>
            <w:r>
              <w:rPr>
                <w:rFonts w:ascii="Times New Roman" w:hAnsi="Times New Roman"/>
                <w:b w:val="0"/>
                <w:sz w:val="24"/>
              </w:rPr>
              <w:t>Российской Федерации.</w:t>
            </w:r>
          </w:p>
        </w:tc>
        <w:tc>
          <w:tcPr>
            <w:tcW w:type="dxa" w:w="2268"/>
          </w:tcPr>
          <w:p w14:paraId="7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туризма Камчатского края</w:t>
            </w:r>
          </w:p>
        </w:tc>
      </w:tr>
      <w:tr>
        <w:trPr>
          <w:trHeight w:hRule="atLeast" w:val="556"/>
        </w:trPr>
        <w:tc>
          <w:tcPr>
            <w:tcW w:type="dxa" w:w="15026"/>
            <w:gridSpan w:val="8"/>
            <w:shd w:themeFill="background2" w:val="clear"/>
            <w:vAlign w:val="center"/>
          </w:tcPr>
          <w:p w14:paraId="7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2. Участие на уровне заместителя Председателя Правительства Камчатского края</w:t>
            </w:r>
          </w:p>
        </w:tc>
      </w:tr>
      <w:tr>
        <w:trPr>
          <w:trHeight w:hRule="atLeast" w:val="688"/>
        </w:trPr>
        <w:tc>
          <w:tcPr>
            <w:tcW w:type="dxa" w:w="15026"/>
            <w:gridSpan w:val="8"/>
            <w:vAlign w:val="center"/>
          </w:tcPr>
          <w:p w14:paraId="7E000000">
            <w:pPr>
              <w:ind/>
              <w:jc w:val="center"/>
              <w:rPr>
                <w:b w:val="1"/>
                <w:i w:val="1"/>
                <w:color w:themeColor="text1" w:val="000000"/>
                <w:sz w:val="24"/>
                <w:highlight w:val="yellow"/>
              </w:rPr>
            </w:pPr>
            <w:r>
              <w:rPr>
                <w:b w:val="1"/>
                <w:i w:val="1"/>
                <w:sz w:val="24"/>
              </w:rPr>
              <w:t>Торгово-экономические и инвестиционные мероприятия</w:t>
            </w:r>
          </w:p>
        </w:tc>
      </w:tr>
      <w:tr>
        <w:tc>
          <w:tcPr>
            <w:tcW w:type="dxa" w:w="561"/>
            <w:vAlign w:val="center"/>
          </w:tcPr>
          <w:p w14:paraId="7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8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инвестиционный форум «Памир Инвест»</w:t>
            </w:r>
          </w:p>
        </w:tc>
        <w:tc>
          <w:tcPr>
            <w:tcW w:type="dxa" w:w="1276"/>
          </w:tcPr>
          <w:p w14:paraId="8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Август 2023</w:t>
            </w:r>
          </w:p>
        </w:tc>
        <w:tc>
          <w:tcPr>
            <w:tcW w:type="dxa" w:w="850"/>
          </w:tcPr>
          <w:p w14:paraId="8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8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г. Хорог, </w:t>
            </w:r>
            <w:r>
              <w:rPr>
                <w:rFonts w:ascii="Times New Roman" w:hAnsi="Times New Roman"/>
                <w:b w:val="0"/>
                <w:sz w:val="24"/>
              </w:rPr>
              <w:t>(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4"/>
              </w:rPr>
              <w:t>Таджикистан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type="dxa" w:w="3543"/>
          </w:tcPr>
          <w:p w14:paraId="8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</w:rPr>
              <w:t>оздание благоприятного климата для предпринимателей и инвесторов, обсуждение перспективных направлений сотрудничества и при</w:t>
            </w:r>
            <w:r>
              <w:rPr>
                <w:rFonts w:ascii="Times New Roman" w:hAnsi="Times New Roman"/>
                <w:b w:val="0"/>
                <w:sz w:val="24"/>
              </w:rPr>
              <w:t>влечения иностранных инвестиций</w:t>
            </w:r>
          </w:p>
        </w:tc>
        <w:tc>
          <w:tcPr>
            <w:tcW w:type="dxa" w:w="2552"/>
          </w:tcPr>
          <w:p w14:paraId="8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Привлечение иностранных инвестиций</w:t>
            </w:r>
          </w:p>
        </w:tc>
        <w:tc>
          <w:tcPr>
            <w:tcW w:type="dxa" w:w="2268"/>
          </w:tcPr>
          <w:p w14:paraId="8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8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8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Ташкентский международный инвестиционный форум</w:t>
            </w:r>
          </w:p>
        </w:tc>
        <w:tc>
          <w:tcPr>
            <w:tcW w:type="dxa" w:w="1276"/>
          </w:tcPr>
          <w:p w14:paraId="8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 2023</w:t>
            </w:r>
          </w:p>
        </w:tc>
        <w:tc>
          <w:tcPr>
            <w:tcW w:type="dxa" w:w="850"/>
          </w:tcPr>
          <w:p w14:paraId="8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8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Ташкент, (Р</w:t>
            </w:r>
            <w:r>
              <w:rPr>
                <w:rFonts w:ascii="Times New Roman" w:hAnsi="Times New Roman"/>
                <w:b w:val="0"/>
                <w:sz w:val="24"/>
              </w:rPr>
              <w:t>еспублика Узбекистан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type="dxa" w:w="3543"/>
          </w:tcPr>
          <w:p w14:paraId="8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</w:rPr>
              <w:t>оздание благоприятного климата для предпринимателей и инвесторов, обсуждение перспективных направлений сотрудничества и при</w:t>
            </w:r>
            <w:r>
              <w:rPr>
                <w:rFonts w:ascii="Times New Roman" w:hAnsi="Times New Roman"/>
                <w:b w:val="0"/>
                <w:sz w:val="24"/>
              </w:rPr>
              <w:t>влечения иностранных инвестиций</w:t>
            </w:r>
          </w:p>
        </w:tc>
        <w:tc>
          <w:tcPr>
            <w:tcW w:type="dxa" w:w="2552"/>
          </w:tcPr>
          <w:p w14:paraId="8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Развитие торгового и инвестиционного потенциала, установление деловых контактов с потенциальными инвесторами</w:t>
            </w:r>
          </w:p>
        </w:tc>
        <w:tc>
          <w:tcPr>
            <w:tcW w:type="dxa" w:w="2268"/>
          </w:tcPr>
          <w:p w14:paraId="8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rPr>
          <w:trHeight w:hRule="atLeast" w:val="2707"/>
        </w:trPr>
        <w:tc>
          <w:tcPr>
            <w:tcW w:type="dxa" w:w="561"/>
            <w:vAlign w:val="center"/>
          </w:tcPr>
          <w:p w14:paraId="8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9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инвестиционный форум «WestKazInvest-2023»</w:t>
            </w:r>
          </w:p>
        </w:tc>
        <w:tc>
          <w:tcPr>
            <w:tcW w:type="dxa" w:w="1276"/>
          </w:tcPr>
          <w:p w14:paraId="9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Сентябрь 2023</w:t>
            </w:r>
          </w:p>
        </w:tc>
        <w:tc>
          <w:tcPr>
            <w:tcW w:type="dxa" w:w="850"/>
          </w:tcPr>
          <w:p w14:paraId="9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9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Уральск, (Р</w:t>
            </w:r>
            <w:r>
              <w:rPr>
                <w:rFonts w:ascii="Times New Roman" w:hAnsi="Times New Roman"/>
                <w:b w:val="0"/>
                <w:sz w:val="24"/>
              </w:rPr>
              <w:t>еспублика Казахстан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type="dxa" w:w="3543"/>
          </w:tcPr>
          <w:p w14:paraId="9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Обсуждение предложений по усилению налаживания торгово-экономических связей, проведение панельных сессий по привлечению инвестиций в нефтегазовый сектор, агропромышленный комплекс и </w:t>
            </w:r>
            <w:r>
              <w:rPr>
                <w:rFonts w:ascii="Times New Roman" w:hAnsi="Times New Roman"/>
                <w:b w:val="0"/>
                <w:sz w:val="24"/>
              </w:rPr>
              <w:t>IT</w:t>
            </w:r>
            <w:r>
              <w:rPr>
                <w:rFonts w:ascii="Times New Roman" w:hAnsi="Times New Roman"/>
                <w:b w:val="0"/>
                <w:sz w:val="24"/>
              </w:rPr>
              <w:t xml:space="preserve"> технологии</w:t>
            </w:r>
          </w:p>
          <w:p w14:paraId="9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9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9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9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9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9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552"/>
          </w:tcPr>
          <w:p w14:paraId="9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Развитие торгового и инвестиционного потенциала, установление деловых контактов с потенциальными инвесторами</w:t>
            </w:r>
          </w:p>
        </w:tc>
        <w:tc>
          <w:tcPr>
            <w:tcW w:type="dxa" w:w="2268"/>
          </w:tcPr>
          <w:p w14:paraId="9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rPr>
          <w:trHeight w:hRule="atLeast" w:val="447"/>
        </w:trPr>
        <w:tc>
          <w:tcPr>
            <w:tcW w:type="dxa" w:w="15026"/>
            <w:gridSpan w:val="8"/>
            <w:vAlign w:val="center"/>
          </w:tcPr>
          <w:p w14:paraId="9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Агропромышленный комплекс, пищевая промышленность</w:t>
            </w:r>
          </w:p>
        </w:tc>
      </w:tr>
      <w:tr>
        <w:tc>
          <w:tcPr>
            <w:tcW w:type="dxa" w:w="561"/>
            <w:vAlign w:val="center"/>
          </w:tcPr>
          <w:p w14:paraId="9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XXV Российская агропромышленная</w:t>
            </w:r>
          </w:p>
          <w:p w14:paraId="A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выставка «Золотая осень – 2023»</w:t>
            </w:r>
          </w:p>
        </w:tc>
        <w:tc>
          <w:tcPr>
            <w:tcW w:type="dxa" w:w="1276"/>
          </w:tcPr>
          <w:p w14:paraId="A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</w:rPr>
              <w:t>ервая декада октября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2023</w:t>
            </w:r>
          </w:p>
        </w:tc>
        <w:tc>
          <w:tcPr>
            <w:tcW w:type="dxa" w:w="850"/>
          </w:tcPr>
          <w:p w14:paraId="A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A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 (Россия)</w:t>
            </w:r>
          </w:p>
        </w:tc>
        <w:tc>
          <w:tcPr>
            <w:tcW w:type="dxa" w:w="3543"/>
          </w:tcPr>
          <w:p w14:paraId="A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родвижение имиджа Камчатского края, демонстрация достижений агропромышленного комплекса региона, привлечение инвесторов в экономику Камчатского края и оказание содействия товаропроизводителям Камчатского края в продвижении продукции на р</w:t>
            </w:r>
            <w:r>
              <w:rPr>
                <w:sz w:val="24"/>
              </w:rPr>
              <w:t>оссийский потребительский рынок</w:t>
            </w:r>
          </w:p>
        </w:tc>
        <w:tc>
          <w:tcPr>
            <w:tcW w:type="dxa" w:w="2552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взаимовыгодных контактов, расширение торговых и кооперационных связей с другими регионами страны, а также странами СНГ и дальнего зарубежья.</w:t>
            </w:r>
          </w:p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 региональных товаров и услуг внутри Камчатского края и за его пределами.</w:t>
            </w:r>
          </w:p>
        </w:tc>
        <w:tc>
          <w:tcPr>
            <w:tcW w:type="dxa" w:w="2268"/>
          </w:tcPr>
          <w:p w14:paraId="A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>
        <w:trPr>
          <w:trHeight w:hRule="atLeast" w:val="519"/>
        </w:trPr>
        <w:tc>
          <w:tcPr>
            <w:tcW w:type="dxa" w:w="15026"/>
            <w:gridSpan w:val="8"/>
            <w:shd w:themeFill="background2" w:val="clear"/>
            <w:vAlign w:val="center"/>
          </w:tcPr>
          <w:p w14:paraId="A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3. Участие на уроне руководителя исполнительного органа Камчатского края</w:t>
            </w:r>
          </w:p>
        </w:tc>
      </w:tr>
      <w:tr>
        <w:trPr>
          <w:trHeight w:hRule="atLeast" w:val="501"/>
        </w:trPr>
        <w:tc>
          <w:tcPr>
            <w:tcW w:type="dxa" w:w="15026"/>
            <w:gridSpan w:val="8"/>
            <w:vAlign w:val="center"/>
          </w:tcPr>
          <w:p w14:paraId="A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Торгово-экономические и инвестиционные форумы</w:t>
            </w:r>
          </w:p>
        </w:tc>
      </w:tr>
      <w:tr>
        <w:tc>
          <w:tcPr>
            <w:tcW w:type="dxa" w:w="561"/>
            <w:vAlign w:val="center"/>
          </w:tcPr>
          <w:p w14:paraId="A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A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Презентация</w:t>
            </w:r>
          </w:p>
          <w:p w14:paraId="AC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государственной</w:t>
            </w:r>
          </w:p>
          <w:p w14:paraId="AD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программы</w:t>
            </w:r>
          </w:p>
          <w:p w14:paraId="AE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Камчатского </w:t>
            </w:r>
            <w:r>
              <w:rPr>
                <w:rFonts w:ascii="Times New Roman" w:hAnsi="Times New Roman"/>
                <w:b w:val="0"/>
                <w:sz w:val="24"/>
              </w:rPr>
              <w:t>края с</w:t>
            </w:r>
          </w:p>
          <w:p w14:paraId="AF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представителями</w:t>
            </w:r>
          </w:p>
          <w:p w14:paraId="B0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временных</w:t>
            </w:r>
          </w:p>
          <w:p w14:paraId="B1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групп при Консульских отделах и генеральных консульствах Посольств России за рубежом</w:t>
            </w:r>
          </w:p>
        </w:tc>
        <w:tc>
          <w:tcPr>
            <w:tcW w:type="dxa" w:w="1276"/>
          </w:tcPr>
          <w:p w14:paraId="B2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июль,</w:t>
            </w:r>
          </w:p>
          <w:p w14:paraId="B3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ноябрь</w:t>
            </w:r>
          </w:p>
          <w:p w14:paraId="B4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2023</w:t>
            </w:r>
          </w:p>
          <w:p w14:paraId="B5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(даты</w:t>
            </w:r>
          </w:p>
          <w:p w14:paraId="B6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уточняются)</w:t>
            </w:r>
          </w:p>
        </w:tc>
        <w:tc>
          <w:tcPr>
            <w:tcW w:type="dxa" w:w="850"/>
          </w:tcPr>
          <w:p w14:paraId="B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B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Петропавловск-Камчатский (Россия)</w:t>
            </w:r>
          </w:p>
        </w:tc>
        <w:tc>
          <w:tcPr>
            <w:tcW w:type="dxa" w:w="3543"/>
          </w:tcPr>
          <w:p w14:paraId="B9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Создание условий, способствующих добровольному переселению в Камчатский край </w:t>
            </w:r>
            <w:r>
              <w:rPr>
                <w:rFonts w:ascii="Times New Roman" w:hAnsi="Times New Roman"/>
                <w:b w:val="0"/>
                <w:sz w:val="24"/>
              </w:rPr>
              <w:t>соотечественников, проживающих за рубежом; содействие обеспечению экономики</w:t>
            </w:r>
          </w:p>
          <w:p w14:paraId="BA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Камчатского края в квалифицированных кадрах, дальнейшее развитие малого и среднего предпринимательства; привлечение талантливой молодежи для получения образования в образовательных организациях в Камчатском </w:t>
            </w:r>
            <w:r>
              <w:rPr>
                <w:rFonts w:ascii="Times New Roman" w:hAnsi="Times New Roman"/>
                <w:b w:val="0"/>
                <w:sz w:val="24"/>
              </w:rPr>
              <w:t>крае, и</w:t>
            </w:r>
            <w:r>
              <w:rPr>
                <w:rFonts w:ascii="Times New Roman" w:hAnsi="Times New Roman"/>
                <w:b w:val="0"/>
                <w:sz w:val="24"/>
              </w:rPr>
              <w:t>нформирование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соотечественников, проживающих за</w:t>
            </w:r>
          </w:p>
          <w:p w14:paraId="B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рубежом, о реализации в Камчатском</w:t>
            </w:r>
          </w:p>
          <w:p w14:paraId="BC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крае Государственной программы по</w:t>
            </w:r>
          </w:p>
          <w:p w14:paraId="BD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оказанию содействия добровольному переселению в Российскую Федерацию соотечеств</w:t>
            </w:r>
            <w:r>
              <w:rPr>
                <w:rFonts w:ascii="Times New Roman" w:hAnsi="Times New Roman"/>
                <w:b w:val="0"/>
                <w:sz w:val="24"/>
              </w:rPr>
              <w:t>енников, проживающих за рубежом</w:t>
            </w:r>
          </w:p>
        </w:tc>
        <w:tc>
          <w:tcPr>
            <w:tcW w:type="dxa" w:w="2552"/>
          </w:tcPr>
          <w:p w14:paraId="BE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Успешная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интеграция трудовых </w:t>
            </w:r>
            <w:r>
              <w:rPr>
                <w:rFonts w:ascii="Times New Roman" w:hAnsi="Times New Roman"/>
                <w:b w:val="0"/>
                <w:sz w:val="24"/>
              </w:rPr>
              <w:t xml:space="preserve">мигрантов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 российское общество, </w:t>
            </w:r>
            <w:r>
              <w:rPr>
                <w:rFonts w:ascii="Times New Roman" w:hAnsi="Times New Roman"/>
                <w:b w:val="0"/>
                <w:sz w:val="24"/>
              </w:rPr>
              <w:t>привлечение</w:t>
            </w:r>
          </w:p>
          <w:p w14:paraId="BF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квалифицированных специалистов.</w:t>
            </w:r>
          </w:p>
        </w:tc>
        <w:tc>
          <w:tcPr>
            <w:tcW w:type="dxa" w:w="2268"/>
          </w:tcPr>
          <w:p w14:paraId="C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Министерство труда и развития кадрового </w:t>
            </w:r>
            <w:r>
              <w:rPr>
                <w:rFonts w:ascii="Times New Roman" w:hAnsi="Times New Roman"/>
                <w:b w:val="0"/>
                <w:sz w:val="24"/>
              </w:rPr>
              <w:t>потенциала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C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C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Global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Fishery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Forum</w:t>
            </w:r>
            <w:r>
              <w:rPr>
                <w:rFonts w:ascii="Times New Roman" w:hAnsi="Times New Roman"/>
                <w:b w:val="0"/>
                <w:sz w:val="24"/>
              </w:rPr>
              <w:t xml:space="preserve"> &amp; </w:t>
            </w:r>
            <w:r>
              <w:rPr>
                <w:rFonts w:ascii="Times New Roman" w:hAnsi="Times New Roman"/>
                <w:b w:val="0"/>
                <w:sz w:val="24"/>
              </w:rPr>
              <w:t>Seafood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Expo</w:t>
            </w:r>
            <w:r>
              <w:rPr>
                <w:rFonts w:ascii="Times New Roman" w:hAnsi="Times New Roman"/>
                <w:b w:val="0"/>
                <w:sz w:val="24"/>
              </w:rPr>
              <w:t xml:space="preserve"> 2023 - 6-й Международный рыбопромышленный форум и Выставка рыбной индуст</w:t>
            </w:r>
            <w:r>
              <w:rPr>
                <w:rFonts w:ascii="Times New Roman" w:hAnsi="Times New Roman"/>
                <w:b w:val="0"/>
                <w:sz w:val="24"/>
              </w:rPr>
              <w:t>рии, морепродуктов и технологий</w:t>
            </w:r>
          </w:p>
        </w:tc>
        <w:tc>
          <w:tcPr>
            <w:tcW w:type="dxa" w:w="1276"/>
          </w:tcPr>
          <w:p w14:paraId="C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</w:rPr>
              <w:t>ентябрь 2023</w:t>
            </w:r>
          </w:p>
        </w:tc>
        <w:tc>
          <w:tcPr>
            <w:tcW w:type="dxa" w:w="850"/>
          </w:tcPr>
          <w:p w14:paraId="C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C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Санкт-Петербург (Россия)</w:t>
            </w:r>
          </w:p>
        </w:tc>
        <w:tc>
          <w:tcPr>
            <w:tcW w:type="dxa" w:w="3543"/>
          </w:tcPr>
          <w:p w14:paraId="C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услуг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2552"/>
          </w:tcPr>
          <w:p w14:paraId="C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в выставке 6 субъектов МСП, заключение 6-ти экспортных контрактов по итогам уча</w:t>
            </w:r>
            <w:r>
              <w:rPr>
                <w:rFonts w:ascii="Times New Roman" w:hAnsi="Times New Roman"/>
                <w:b w:val="0"/>
                <w:sz w:val="24"/>
              </w:rPr>
              <w:t>стия в выставке в сумме 150 млн р</w:t>
            </w:r>
            <w:r>
              <w:rPr>
                <w:rFonts w:ascii="Times New Roman" w:hAnsi="Times New Roman"/>
                <w:b w:val="0"/>
                <w:sz w:val="24"/>
              </w:rPr>
              <w:t>уб.</w:t>
            </w:r>
          </w:p>
        </w:tc>
        <w:tc>
          <w:tcPr>
            <w:tcW w:type="dxa" w:w="2268"/>
          </w:tcPr>
          <w:p w14:paraId="C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рыбного хозяйства Камчатского края</w:t>
            </w:r>
          </w:p>
        </w:tc>
      </w:tr>
      <w:tr>
        <w:trPr>
          <w:trHeight w:hRule="atLeast" w:val="415"/>
        </w:trPr>
        <w:tc>
          <w:tcPr>
            <w:tcW w:type="dxa" w:w="15026"/>
            <w:gridSpan w:val="8"/>
            <w:vAlign w:val="center"/>
          </w:tcPr>
          <w:p w14:paraId="C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Туризм</w:t>
            </w:r>
          </w:p>
        </w:tc>
      </w:tr>
      <w:tr>
        <w:tc>
          <w:tcPr>
            <w:tcW w:type="dxa" w:w="561"/>
            <w:vAlign w:val="center"/>
          </w:tcPr>
          <w:p w14:paraId="C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16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CB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MITT - Международная туристическая выставка MITT 2023</w:t>
            </w:r>
          </w:p>
          <w:p w14:paraId="CC000000">
            <w:pPr>
              <w:pStyle w:val="Style_2"/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C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</w:t>
            </w:r>
          </w:p>
          <w:p w14:paraId="C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2023</w:t>
            </w:r>
          </w:p>
        </w:tc>
        <w:tc>
          <w:tcPr>
            <w:tcW w:type="dxa" w:w="850"/>
          </w:tcPr>
          <w:p w14:paraId="C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D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 (Россия)</w:t>
            </w:r>
          </w:p>
        </w:tc>
        <w:tc>
          <w:tcPr>
            <w:tcW w:type="dxa" w:w="3543"/>
          </w:tcPr>
          <w:p w14:paraId="D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услуг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2552"/>
          </w:tcPr>
          <w:p w14:paraId="D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Участие в выставке с индивидуальным стендом для 1-го СМСП, с целью заключения экспортных контрактов по итогам участия в выставке в сумме не менее 20 </w:t>
            </w:r>
            <w:r>
              <w:rPr>
                <w:rFonts w:ascii="Times New Roman" w:hAnsi="Times New Roman"/>
                <w:b w:val="0"/>
                <w:sz w:val="24"/>
              </w:rPr>
              <w:t>млн.руб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  <w:p w14:paraId="D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268"/>
          </w:tcPr>
          <w:p w14:paraId="D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туризма </w:t>
            </w:r>
            <w:r>
              <w:rPr>
                <w:rFonts w:ascii="Times New Roman" w:hAnsi="Times New Roman"/>
                <w:b w:val="0"/>
                <w:sz w:val="24"/>
              </w:rPr>
              <w:t>Камчатского края</w:t>
            </w:r>
          </w:p>
        </w:tc>
      </w:tr>
      <w:tr>
        <w:trPr>
          <w:trHeight w:hRule="atLeast" w:val="557"/>
        </w:trPr>
        <w:tc>
          <w:tcPr>
            <w:tcW w:type="dxa" w:w="15026"/>
            <w:gridSpan w:val="8"/>
            <w:vAlign w:val="center"/>
          </w:tcPr>
          <w:p w14:paraId="D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Культура</w:t>
            </w:r>
          </w:p>
        </w:tc>
      </w:tr>
      <w:tr>
        <w:tc>
          <w:tcPr>
            <w:tcW w:type="dxa" w:w="561"/>
            <w:vAlign w:val="center"/>
          </w:tcPr>
          <w:p w14:paraId="D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17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D7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фестиваль –конкурс детского и юношеского творчества</w:t>
            </w:r>
          </w:p>
        </w:tc>
        <w:tc>
          <w:tcPr>
            <w:tcW w:type="dxa" w:w="1276"/>
          </w:tcPr>
          <w:p w14:paraId="D8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20-24 марта 2023</w:t>
            </w:r>
          </w:p>
        </w:tc>
        <w:tc>
          <w:tcPr>
            <w:tcW w:type="dxa" w:w="850"/>
          </w:tcPr>
          <w:p w14:paraId="D9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DA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Сочи</w:t>
            </w:r>
          </w:p>
          <w:p w14:paraId="DB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DC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Фестиваль-конкурс направлен на развитие и поддержку одаренных детей, развитие Международного сотрудничества.</w:t>
            </w:r>
          </w:p>
          <w:p w14:paraId="DD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Цель участия: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поддержки и развития одаренных детей малочисленных Народов Севера, расширения кругозора учащихся, развития и активизации работы, связанной с сотрудничеством с детскими творческими коллективами и солистами разных стран, популяризации культуры малочисленных народов Севера.</w:t>
            </w:r>
          </w:p>
        </w:tc>
        <w:tc>
          <w:tcPr>
            <w:tcW w:type="dxa" w:w="2552"/>
          </w:tcPr>
          <w:p w14:paraId="DE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Повышение рейтинга учреждения, процента выполнения государственного задания в части показателя качества государственных услуг- доля обучающихся в возрасте до 17 лет (включительно) привлекаемых к участию в творческих мероприятиях и доля обучающихся, занявших призовые места на конкурсах, смотрах и других творческих мероприятиях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2268"/>
          </w:tcPr>
          <w:p w14:paraId="DF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культуры Камчатского края</w:t>
            </w:r>
          </w:p>
        </w:tc>
      </w:tr>
      <w:tr>
        <w:tc>
          <w:tcPr>
            <w:tcW w:type="dxa" w:w="561"/>
            <w:vAlign w:val="center"/>
          </w:tcPr>
          <w:p w14:paraId="E0000000">
            <w:pPr>
              <w:pStyle w:val="Style_2"/>
              <w:widowControl w:val="1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E1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XI Международный детский фестиваль-конкурс среди учащихся ДМШ, ДШИ Камчатского края и студентов Камчатского колледжа искусств «Волшебство звука»</w:t>
            </w:r>
          </w:p>
          <w:p w14:paraId="E2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276"/>
          </w:tcPr>
          <w:p w14:paraId="E3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 2023</w:t>
            </w:r>
          </w:p>
        </w:tc>
        <w:tc>
          <w:tcPr>
            <w:tcW w:type="dxa" w:w="850"/>
          </w:tcPr>
          <w:p w14:paraId="E4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E5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Петропавловск-Камчатский</w:t>
            </w:r>
          </w:p>
          <w:p w14:paraId="E6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E7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 и поддержка талантливых детей и молодежи в сфере музыкального исполнительства, помощи их профессиональному становлению и созданию системы «социальных лифтов», преумножения и создания новых исполнительских традиций в культурно-образовательном пространстве Камчатского края.</w:t>
            </w:r>
          </w:p>
          <w:p w14:paraId="E8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Цель участия: Повышение уровня исполнительского мастерства, создание условий для развития молодых талантов, которые являются культурным потенциалом России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</w:tcPr>
          <w:p w14:paraId="E9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Охват максимального количества одарённых детей и их педагогов, содействие повышению уровня профессиональной подготовки;</w:t>
            </w:r>
          </w:p>
          <w:p w14:paraId="EA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создание условий для концертной творческой деятельности талантливых музыкантов и продвижение их на сцены российских концертных залов;</w:t>
            </w:r>
          </w:p>
          <w:p w14:paraId="EB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распространение опыта ведущих мастеров в области музыкальной педагогики, а также развитие системы образования в сфере культуры и искусства;</w:t>
            </w:r>
          </w:p>
          <w:p w14:paraId="EC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обмен опытом, развитие партн</w:t>
            </w:r>
            <w:r>
              <w:rPr>
                <w:sz w:val="24"/>
              </w:rPr>
              <w:t xml:space="preserve">ерских отношений между учебными </w:t>
            </w:r>
            <w:r>
              <w:rPr>
                <w:sz w:val="24"/>
              </w:rPr>
              <w:t>заведениями;</w:t>
            </w:r>
          </w:p>
          <w:p w14:paraId="ED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формирование творческого потенциала подрастающего поколения </w:t>
            </w:r>
            <w:r>
              <w:rPr>
                <w:sz w:val="24"/>
              </w:rPr>
              <w:t>музыкантов-исполнителей;</w:t>
            </w:r>
          </w:p>
          <w:p w14:paraId="EE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сохранение традиций российского музыкального исполнительства и педагогики;</w:t>
            </w:r>
          </w:p>
          <w:p w14:paraId="EF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укрепление единства музыкального пространства России путём установления творческих контактов между регионами;</w:t>
            </w:r>
          </w:p>
          <w:p w14:paraId="F000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- привлечение внимания реги</w:t>
            </w:r>
            <w:r>
              <w:rPr>
                <w:sz w:val="24"/>
              </w:rPr>
              <w:t>онов к развитию культуры России</w:t>
            </w:r>
          </w:p>
        </w:tc>
        <w:tc>
          <w:tcPr>
            <w:tcW w:type="dxa" w:w="2268"/>
          </w:tcPr>
          <w:p w14:paraId="F100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Министерство культуры Камчатского края</w:t>
            </w:r>
          </w:p>
          <w:p w14:paraId="F200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537"/>
        </w:trPr>
        <w:tc>
          <w:tcPr>
            <w:tcW w:type="dxa" w:w="15026"/>
            <w:gridSpan w:val="8"/>
            <w:shd w:themeFill="background2" w:val="clear"/>
            <w:vAlign w:val="center"/>
          </w:tcPr>
          <w:p w14:paraId="F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4. Участие на уровне руководителя подведомственного учреждения</w:t>
            </w:r>
          </w:p>
        </w:tc>
      </w:tr>
      <w:tr>
        <w:trPr>
          <w:trHeight w:hRule="atLeast" w:val="545"/>
        </w:trPr>
        <w:tc>
          <w:tcPr>
            <w:tcW w:type="dxa" w:w="15026"/>
            <w:gridSpan w:val="8"/>
            <w:vAlign w:val="center"/>
          </w:tcPr>
          <w:p w14:paraId="F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Торгово-экономические и инвестиционные форумы</w:t>
            </w:r>
          </w:p>
        </w:tc>
      </w:tr>
      <w:tr>
        <w:tc>
          <w:tcPr>
            <w:tcW w:type="dxa" w:w="561"/>
            <w:vAlign w:val="center"/>
          </w:tcPr>
          <w:p w14:paraId="F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>9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F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OTM Mumbai Outbound Tourism Market</w:t>
            </w:r>
          </w:p>
        </w:tc>
        <w:tc>
          <w:tcPr>
            <w:tcW w:type="dxa" w:w="1276"/>
          </w:tcPr>
          <w:p w14:paraId="F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02-04 </w:t>
            </w:r>
            <w:r>
              <w:rPr>
                <w:rFonts w:ascii="Times New Roman" w:hAnsi="Times New Roman"/>
                <w:b w:val="0"/>
                <w:sz w:val="24"/>
              </w:rPr>
              <w:t>февраля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2023</w:t>
            </w:r>
          </w:p>
        </w:tc>
        <w:tc>
          <w:tcPr>
            <w:tcW w:type="dxa" w:w="850"/>
          </w:tcPr>
          <w:p w14:paraId="F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F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Мумбаи (Индия)</w:t>
            </w:r>
          </w:p>
        </w:tc>
        <w:tc>
          <w:tcPr>
            <w:tcW w:type="dxa" w:w="3543"/>
          </w:tcPr>
          <w:p w14:paraId="F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4"/>
              </w:rPr>
              <w:t>рта туристических услуг региона</w:t>
            </w:r>
          </w:p>
        </w:tc>
        <w:tc>
          <w:tcPr>
            <w:tcW w:type="dxa" w:w="2552"/>
          </w:tcPr>
          <w:p w14:paraId="F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в выставке 3-х субъектов МСП, заключение 6-ти экспортных контрактов по итогам уч</w:t>
            </w:r>
            <w:r>
              <w:rPr>
                <w:rFonts w:ascii="Times New Roman" w:hAnsi="Times New Roman"/>
                <w:b w:val="0"/>
                <w:sz w:val="24"/>
              </w:rPr>
              <w:t xml:space="preserve">астия в выставке в сумме 50 млн </w:t>
            </w:r>
            <w:r>
              <w:rPr>
                <w:rFonts w:ascii="Times New Roman" w:hAnsi="Times New Roman"/>
                <w:b w:val="0"/>
                <w:sz w:val="24"/>
              </w:rPr>
              <w:t>руб.</w:t>
            </w:r>
          </w:p>
        </w:tc>
        <w:tc>
          <w:tcPr>
            <w:tcW w:type="dxa" w:w="2268"/>
          </w:tcPr>
          <w:p w14:paraId="FC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Центр поддержки экспорта</w:t>
            </w:r>
          </w:p>
          <w:p w14:paraId="F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4"/>
              </w:rPr>
              <w:t>выставочно</w:t>
            </w:r>
            <w:r>
              <w:rPr>
                <w:rFonts w:ascii="Times New Roman" w:hAnsi="Times New Roman"/>
                <w:b w:val="0"/>
                <w:sz w:val="24"/>
              </w:rPr>
              <w:t>-туристический центр»</w:t>
            </w:r>
          </w:p>
        </w:tc>
      </w:tr>
      <w:tr>
        <w:tc>
          <w:tcPr>
            <w:tcW w:type="dxa" w:w="561"/>
            <w:vAlign w:val="center"/>
          </w:tcPr>
          <w:p w14:paraId="F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F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SATTE </w:t>
            </w:r>
            <w:r>
              <w:rPr>
                <w:rFonts w:ascii="Times New Roman" w:hAnsi="Times New Roman"/>
                <w:b w:val="0"/>
                <w:sz w:val="24"/>
              </w:rPr>
              <w:t>SATTE</w:t>
            </w:r>
            <w:r>
              <w:rPr>
                <w:rFonts w:ascii="Times New Roman" w:hAnsi="Times New Roman"/>
                <w:b w:val="0"/>
                <w:sz w:val="24"/>
              </w:rPr>
              <w:t xml:space="preserve"> (Биржа путешествий и туризма в Южной Азии)</w:t>
            </w:r>
          </w:p>
        </w:tc>
        <w:tc>
          <w:tcPr>
            <w:tcW w:type="dxa" w:w="1276"/>
          </w:tcPr>
          <w:p w14:paraId="0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09-11 февраля 2023</w:t>
            </w:r>
          </w:p>
        </w:tc>
        <w:tc>
          <w:tcPr>
            <w:tcW w:type="dxa" w:w="850"/>
          </w:tcPr>
          <w:p w14:paraId="0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0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Нью-Дели (Индия)</w:t>
            </w:r>
          </w:p>
        </w:tc>
        <w:tc>
          <w:tcPr>
            <w:tcW w:type="dxa" w:w="3543"/>
          </w:tcPr>
          <w:p w14:paraId="0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4"/>
              </w:rPr>
              <w:t>рта туристических услуг региона</w:t>
            </w:r>
          </w:p>
        </w:tc>
        <w:tc>
          <w:tcPr>
            <w:tcW w:type="dxa" w:w="2552"/>
          </w:tcPr>
          <w:p w14:paraId="0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в выставке 3-х субъектов МСП, заключение 6-ти экспортных контрактов по итогам уч</w:t>
            </w:r>
            <w:r>
              <w:rPr>
                <w:rFonts w:ascii="Times New Roman" w:hAnsi="Times New Roman"/>
                <w:b w:val="0"/>
                <w:sz w:val="24"/>
              </w:rPr>
              <w:t xml:space="preserve">астия в выставке в сумме 50 млн </w:t>
            </w:r>
            <w:r>
              <w:rPr>
                <w:rFonts w:ascii="Times New Roman" w:hAnsi="Times New Roman"/>
                <w:b w:val="0"/>
                <w:sz w:val="24"/>
              </w:rPr>
              <w:t>руб.</w:t>
            </w:r>
          </w:p>
        </w:tc>
        <w:tc>
          <w:tcPr>
            <w:tcW w:type="dxa" w:w="2268"/>
          </w:tcPr>
          <w:p w14:paraId="05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Центр поддержки экспорта</w:t>
            </w:r>
          </w:p>
          <w:p w14:paraId="0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4"/>
              </w:rPr>
              <w:t>выставочно</w:t>
            </w:r>
            <w:r>
              <w:rPr>
                <w:rFonts w:ascii="Times New Roman" w:hAnsi="Times New Roman"/>
                <w:b w:val="0"/>
                <w:sz w:val="24"/>
              </w:rPr>
              <w:t>-туристический центр»</w:t>
            </w:r>
          </w:p>
        </w:tc>
      </w:tr>
      <w:tr>
        <w:tc>
          <w:tcPr>
            <w:tcW w:type="dxa" w:w="561"/>
            <w:vAlign w:val="center"/>
          </w:tcPr>
          <w:p w14:paraId="0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0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Казахстанская международная выставка KITF</w:t>
            </w:r>
          </w:p>
        </w:tc>
        <w:tc>
          <w:tcPr>
            <w:tcW w:type="dxa" w:w="1276"/>
          </w:tcPr>
          <w:p w14:paraId="0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19-21 апреля 2023</w:t>
            </w:r>
          </w:p>
        </w:tc>
        <w:tc>
          <w:tcPr>
            <w:tcW w:type="dxa" w:w="850"/>
          </w:tcPr>
          <w:p w14:paraId="0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0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Алматы (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4"/>
              </w:rPr>
              <w:t>Казахстан)</w:t>
            </w:r>
          </w:p>
        </w:tc>
        <w:tc>
          <w:tcPr>
            <w:tcW w:type="dxa" w:w="3543"/>
          </w:tcPr>
          <w:p w14:paraId="0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услуг субъектам МСП по участию в международных выставках с целью развития экспо</w:t>
            </w:r>
            <w:r>
              <w:rPr>
                <w:rFonts w:ascii="Times New Roman" w:hAnsi="Times New Roman"/>
                <w:b w:val="0"/>
                <w:sz w:val="24"/>
              </w:rPr>
              <w:t>рта туристических услуг региона</w:t>
            </w:r>
          </w:p>
        </w:tc>
        <w:tc>
          <w:tcPr>
            <w:tcW w:type="dxa" w:w="2552"/>
          </w:tcPr>
          <w:p w14:paraId="0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в выставке 3-х субъектов МСП, заключение 6-ти экспортных контрактов по итогам участия в выстав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ке в сумме 50 млн </w:t>
            </w:r>
            <w:r>
              <w:rPr>
                <w:rFonts w:ascii="Times New Roman" w:hAnsi="Times New Roman"/>
                <w:b w:val="0"/>
                <w:sz w:val="24"/>
              </w:rPr>
              <w:t>руб.</w:t>
            </w:r>
          </w:p>
        </w:tc>
        <w:tc>
          <w:tcPr>
            <w:tcW w:type="dxa" w:w="2268"/>
          </w:tcPr>
          <w:p w14:paraId="0E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Центр поддержки экспорта</w:t>
            </w:r>
          </w:p>
          <w:p w14:paraId="0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4"/>
              </w:rPr>
              <w:t>выставочно</w:t>
            </w:r>
            <w:r>
              <w:rPr>
                <w:rFonts w:ascii="Times New Roman" w:hAnsi="Times New Roman"/>
                <w:b w:val="0"/>
                <w:sz w:val="24"/>
              </w:rPr>
              <w:t>-туристический центр»</w:t>
            </w:r>
          </w:p>
        </w:tc>
      </w:tr>
      <w:tr>
        <w:tc>
          <w:tcPr>
            <w:tcW w:type="dxa" w:w="561"/>
            <w:vAlign w:val="center"/>
          </w:tcPr>
          <w:p w14:paraId="1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1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ОТДЫХ РБ</w:t>
            </w:r>
          </w:p>
        </w:tc>
        <w:tc>
          <w:tcPr>
            <w:tcW w:type="dxa" w:w="1276"/>
          </w:tcPr>
          <w:p w14:paraId="1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13-15 апреля 2023</w:t>
            </w:r>
          </w:p>
        </w:tc>
        <w:tc>
          <w:tcPr>
            <w:tcW w:type="dxa" w:w="850"/>
          </w:tcPr>
          <w:p w14:paraId="1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1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Минск (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4"/>
              </w:rPr>
              <w:t>Беларусь)</w:t>
            </w:r>
          </w:p>
        </w:tc>
        <w:tc>
          <w:tcPr>
            <w:tcW w:type="dxa" w:w="3543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субъектам МСП по участию в международных выставках с целью развития экспорта туристических услуг региона</w:t>
            </w:r>
          </w:p>
        </w:tc>
        <w:tc>
          <w:tcPr>
            <w:tcW w:type="dxa" w:w="2552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в выставке 3-х субъектов МСП, заключение 6-ти экспортных контрактов по итогам уч</w:t>
            </w:r>
            <w:r>
              <w:rPr>
                <w:sz w:val="24"/>
              </w:rPr>
              <w:t xml:space="preserve">астия в выставке в сумме 50 млн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268"/>
          </w:tcPr>
          <w:p w14:paraId="1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4"/>
              </w:rPr>
              <w:t>выставочно</w:t>
            </w:r>
            <w:r>
              <w:rPr>
                <w:rFonts w:ascii="Times New Roman" w:hAnsi="Times New Roman"/>
                <w:b w:val="0"/>
                <w:sz w:val="24"/>
              </w:rPr>
              <w:t>-туристический центр»</w:t>
            </w:r>
          </w:p>
        </w:tc>
      </w:tr>
      <w:tr>
        <w:tc>
          <w:tcPr>
            <w:tcW w:type="dxa" w:w="561"/>
            <w:vAlign w:val="center"/>
          </w:tcPr>
          <w:p w14:paraId="1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1901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TITF Ташкентская Международная Туристическая Ярмарка</w:t>
            </w:r>
          </w:p>
          <w:p w14:paraId="1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– «Туризм на Шелковом пути» (ТМТЯ)</w:t>
            </w:r>
          </w:p>
        </w:tc>
        <w:tc>
          <w:tcPr>
            <w:tcW w:type="dxa" w:w="1276"/>
          </w:tcPr>
          <w:p w14:paraId="1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</w:rPr>
              <w:t>оябрь 2023</w:t>
            </w:r>
          </w:p>
        </w:tc>
        <w:tc>
          <w:tcPr>
            <w:tcW w:type="dxa" w:w="850"/>
          </w:tcPr>
          <w:p w14:paraId="1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1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Ташкент (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Республика </w:t>
            </w:r>
            <w:r>
              <w:rPr>
                <w:rFonts w:ascii="Times New Roman" w:hAnsi="Times New Roman"/>
                <w:b w:val="0"/>
                <w:sz w:val="24"/>
              </w:rPr>
              <w:t>Узбекистан)</w:t>
            </w:r>
          </w:p>
        </w:tc>
        <w:tc>
          <w:tcPr>
            <w:tcW w:type="dxa" w:w="3543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субъектам МСП по уч</w:t>
            </w:r>
            <w:r>
              <w:rPr>
                <w:sz w:val="24"/>
              </w:rPr>
              <w:t>астию в международных выставках</w:t>
            </w:r>
            <w:r>
              <w:rPr>
                <w:sz w:val="24"/>
              </w:rPr>
              <w:t xml:space="preserve"> с целью развития экспорта туристических услуг региона</w:t>
            </w:r>
          </w:p>
        </w:tc>
        <w:tc>
          <w:tcPr>
            <w:tcW w:type="dxa" w:w="2552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в выставке 3-х субъектов МСП, заключение 6-ти экспортных контрактов по итогам уч</w:t>
            </w:r>
            <w:r>
              <w:rPr>
                <w:sz w:val="24"/>
              </w:rPr>
              <w:t xml:space="preserve">астия в выставке в сумме 50 млн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268"/>
          </w:tcPr>
          <w:p w14:paraId="2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Центр поддержки экспорта 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 xml:space="preserve">АНО «Камчатский </w:t>
            </w:r>
            <w:r>
              <w:rPr>
                <w:rFonts w:ascii="Times New Roman" w:hAnsi="Times New Roman"/>
                <w:b w:val="0"/>
                <w:sz w:val="24"/>
              </w:rPr>
              <w:t>выставочно</w:t>
            </w:r>
            <w:r>
              <w:rPr>
                <w:rFonts w:ascii="Times New Roman" w:hAnsi="Times New Roman"/>
                <w:b w:val="0"/>
                <w:sz w:val="24"/>
              </w:rPr>
              <w:t>-туристический центр»</w:t>
            </w:r>
          </w:p>
        </w:tc>
      </w:tr>
      <w:tr>
        <w:trPr>
          <w:trHeight w:hRule="atLeast" w:val="543"/>
        </w:trPr>
        <w:tc>
          <w:tcPr>
            <w:tcW w:type="dxa" w:w="15026"/>
            <w:gridSpan w:val="8"/>
            <w:vAlign w:val="center"/>
          </w:tcPr>
          <w:p w14:paraId="2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Культура</w:t>
            </w:r>
          </w:p>
        </w:tc>
      </w:tr>
      <w:tr>
        <w:tc>
          <w:tcPr>
            <w:tcW w:type="dxa" w:w="561"/>
            <w:vAlign w:val="center"/>
          </w:tcPr>
          <w:p w14:paraId="2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24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23010000">
            <w:pPr>
              <w:keepNext w:val="1"/>
              <w:ind/>
              <w:contextualSpacing w:val="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Межрегиональный семинар «Детская библиотека – ресурс патриотического воспитания подрастающего поколения»</w:t>
            </w:r>
          </w:p>
          <w:p w14:paraId="24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276"/>
          </w:tcPr>
          <w:p w14:paraId="2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>прель 2023</w:t>
            </w:r>
          </w:p>
        </w:tc>
        <w:tc>
          <w:tcPr>
            <w:tcW w:type="dxa" w:w="850"/>
          </w:tcPr>
          <w:p w14:paraId="26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Очно, ВКС</w:t>
            </w:r>
          </w:p>
        </w:tc>
        <w:tc>
          <w:tcPr>
            <w:tcW w:type="dxa" w:w="1985"/>
          </w:tcPr>
          <w:p w14:paraId="27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Петропавловск-Камчатский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(Россия)</w:t>
            </w:r>
          </w:p>
        </w:tc>
        <w:tc>
          <w:tcPr>
            <w:tcW w:type="dxa" w:w="3543"/>
          </w:tcPr>
          <w:p w14:paraId="28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Семинар организуется с целью повышения уровня знаний руководителей и специалистов учреждений культуры по патриотическому воспитанию, выявлению и изучению эффективных форм, методов и технологий библиотечной работы формированию гражданской позиции юных читателей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2552"/>
          </w:tcPr>
          <w:p w14:paraId="29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 межрегионального и международного сотрудничества в сфере обмена опытом работы библиотек, обслуживающих детей, по вопросам патриотического воспитания. Формирование </w:t>
            </w:r>
            <w:r>
              <w:rPr>
                <w:sz w:val="24"/>
              </w:rPr>
              <w:t>воспитательного ресурса по данному направлению</w:t>
            </w:r>
          </w:p>
          <w:p w14:paraId="2A010000">
            <w:pPr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(участие представителей зарубежных стран планируется в формате ВКС)</w:t>
            </w:r>
          </w:p>
        </w:tc>
        <w:tc>
          <w:tcPr>
            <w:tcW w:type="dxa" w:w="2268"/>
          </w:tcPr>
          <w:p w14:paraId="2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КГБУ «Камчатская краевая детская библиотека им. В. Кручины»</w:t>
            </w:r>
          </w:p>
        </w:tc>
      </w:tr>
      <w:tr>
        <w:tc>
          <w:tcPr>
            <w:tcW w:type="dxa" w:w="561"/>
            <w:vAlign w:val="center"/>
          </w:tcPr>
          <w:p w14:paraId="2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25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2D01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Всероссийский конкурс народных мастеров «Дальний Восток мастеровой»</w:t>
            </w:r>
          </w:p>
          <w:p w14:paraId="2E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Международного фестиваля «Российско-китайская ярмарка культуры и искусства»</w:t>
            </w:r>
          </w:p>
        </w:tc>
        <w:tc>
          <w:tcPr>
            <w:tcW w:type="dxa" w:w="1276"/>
          </w:tcPr>
          <w:p w14:paraId="2F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июнь 2023</w:t>
            </w:r>
          </w:p>
        </w:tc>
        <w:tc>
          <w:tcPr>
            <w:tcW w:type="dxa" w:w="850"/>
          </w:tcPr>
          <w:p w14:paraId="30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ВКС</w:t>
            </w:r>
          </w:p>
        </w:tc>
        <w:tc>
          <w:tcPr>
            <w:tcW w:type="dxa" w:w="1985"/>
          </w:tcPr>
          <w:p w14:paraId="31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Благовещенск</w:t>
            </w:r>
            <w:r>
              <w:rPr>
                <w:rFonts w:ascii="Times New Roman" w:hAnsi="Times New Roman"/>
                <w:b w:val="0"/>
                <w:sz w:val="24"/>
              </w:rPr>
              <w:t xml:space="preserve"> (Россия)</w:t>
            </w:r>
          </w:p>
        </w:tc>
        <w:tc>
          <w:tcPr>
            <w:tcW w:type="dxa" w:w="3543"/>
          </w:tcPr>
          <w:p w14:paraId="32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Мероприятие является ежегодным местом встречи мастеров народных художественных промыслов и ремесленников, работающих </w:t>
            </w:r>
            <w:r>
              <w:rPr>
                <w:rFonts w:ascii="Times New Roman" w:hAnsi="Times New Roman"/>
                <w:b w:val="0"/>
                <w:sz w:val="24"/>
              </w:rPr>
              <w:t>в области народного искусства</w:t>
            </w:r>
          </w:p>
        </w:tc>
        <w:tc>
          <w:tcPr>
            <w:tcW w:type="dxa" w:w="2552"/>
          </w:tcPr>
          <w:p w14:paraId="33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Популяризация    народного творчества мастеров, проживающих в Корякском округе Камчатского края.</w:t>
            </w:r>
          </w:p>
        </w:tc>
        <w:tc>
          <w:tcPr>
            <w:tcW w:type="dxa" w:w="2268"/>
          </w:tcPr>
          <w:p w14:paraId="34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КГБУ «Корякский центр народного творчества»</w:t>
            </w:r>
          </w:p>
          <w:p w14:paraId="3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561"/>
            <w:vAlign w:val="center"/>
          </w:tcPr>
          <w:p w14:paraId="3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26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37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XVIII Международная выставка-</w:t>
            </w:r>
          </w:p>
          <w:p w14:paraId="38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ярмарка «Сокровища Севера. Мастера</w:t>
            </w:r>
          </w:p>
          <w:p w14:paraId="39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и художники России 2023»</w:t>
            </w:r>
          </w:p>
          <w:p w14:paraId="3A010000">
            <w:pPr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1276"/>
          </w:tcPr>
          <w:p w14:paraId="3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7-11 сентября</w:t>
            </w:r>
          </w:p>
        </w:tc>
        <w:tc>
          <w:tcPr>
            <w:tcW w:type="dxa" w:w="850"/>
          </w:tcPr>
          <w:p w14:paraId="3C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3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Москва (Россия)</w:t>
            </w:r>
          </w:p>
        </w:tc>
        <w:tc>
          <w:tcPr>
            <w:tcW w:type="dxa" w:w="3543"/>
          </w:tcPr>
          <w:p w14:paraId="3E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На мероприятии будет представлена работа по декоративно прикладному творчеству коренных народов</w:t>
            </w:r>
            <w:r>
              <w:rPr>
                <w:sz w:val="24"/>
              </w:rPr>
              <w:t>, проживающих в Камчатском крае, продемонстрирована</w:t>
            </w:r>
            <w:r>
              <w:rPr>
                <w:sz w:val="24"/>
              </w:rPr>
              <w:t xml:space="preserve"> работа учреждения, направленная на сохранение народного творчества коренных народов, </w:t>
            </w:r>
            <w:r>
              <w:rPr>
                <w:sz w:val="24"/>
              </w:rPr>
              <w:t>проживающих в   Камчатском крае</w:t>
            </w:r>
          </w:p>
          <w:p w14:paraId="3F010000">
            <w:pPr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52"/>
          </w:tcPr>
          <w:p w14:paraId="40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Популяризация </w:t>
            </w:r>
            <w:r>
              <w:rPr>
                <w:rFonts w:ascii="Times New Roman" w:hAnsi="Times New Roman"/>
                <w:b w:val="0"/>
                <w:sz w:val="24"/>
              </w:rPr>
              <w:t>творчества мастеров декоративно прикладного искусства, проживающих в Корякском округе Камчатского края.</w:t>
            </w:r>
          </w:p>
        </w:tc>
        <w:tc>
          <w:tcPr>
            <w:tcW w:type="dxa" w:w="2268"/>
          </w:tcPr>
          <w:p w14:paraId="41010000">
            <w:pPr>
              <w:pStyle w:val="Style_2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КГБУ «Корякский центр народного творчества»</w:t>
            </w:r>
          </w:p>
          <w:p w14:paraId="42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561"/>
            <w:vAlign w:val="center"/>
          </w:tcPr>
          <w:p w14:paraId="4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27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44010000">
            <w:pPr>
              <w:keepNext w:val="1"/>
              <w:ind/>
              <w:contextualSpacing w:val="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Межрегиональный семинар «Современная детская библиотека: тенденции и перспективы развития»</w:t>
            </w:r>
          </w:p>
        </w:tc>
        <w:tc>
          <w:tcPr>
            <w:tcW w:type="dxa" w:w="1276"/>
          </w:tcPr>
          <w:p w14:paraId="4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ноябрь 2023</w:t>
            </w:r>
          </w:p>
        </w:tc>
        <w:tc>
          <w:tcPr>
            <w:tcW w:type="dxa" w:w="850"/>
          </w:tcPr>
          <w:p w14:paraId="46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Очно, ВКС</w:t>
            </w:r>
          </w:p>
        </w:tc>
        <w:tc>
          <w:tcPr>
            <w:tcW w:type="dxa" w:w="1985"/>
          </w:tcPr>
          <w:p w14:paraId="47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4"/>
              </w:rPr>
              <w:t>Петропавловск-Камчатский</w:t>
            </w:r>
          </w:p>
          <w:p w14:paraId="48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49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Семинар организуется с целью выявления перспективных направлений деятельности детских библиотек в условиях современного информационного общества, наделенного мощным промышленным, научно-техническим по</w:t>
            </w:r>
            <w:r>
              <w:rPr>
                <w:rFonts w:ascii="Times New Roman" w:hAnsi="Times New Roman"/>
                <w:b w:val="0"/>
                <w:sz w:val="24"/>
              </w:rPr>
              <w:t xml:space="preserve">тенциалом, и определения в нём </w:t>
            </w:r>
            <w:r>
              <w:rPr>
                <w:rFonts w:ascii="Times New Roman" w:hAnsi="Times New Roman"/>
                <w:b w:val="0"/>
                <w:sz w:val="24"/>
              </w:rPr>
              <w:t>места библиотеки</w:t>
            </w:r>
          </w:p>
        </w:tc>
        <w:tc>
          <w:tcPr>
            <w:tcW w:type="dxa" w:w="2552"/>
          </w:tcPr>
          <w:p w14:paraId="4A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Развитие и укрепление межреги</w:t>
            </w:r>
            <w:r>
              <w:rPr>
                <w:rFonts w:ascii="Times New Roman" w:hAnsi="Times New Roman"/>
                <w:b w:val="0"/>
                <w:sz w:val="24"/>
              </w:rPr>
              <w:t>ональных и международных связей, в</w:t>
            </w:r>
            <w:r>
              <w:rPr>
                <w:rFonts w:ascii="Times New Roman" w:hAnsi="Times New Roman"/>
                <w:b w:val="0"/>
                <w:sz w:val="24"/>
              </w:rPr>
              <w:t>ыявление стратегических направлений развития детской библиотеки в современном обществе, цифровом пространстве и т. п.</w:t>
            </w:r>
          </w:p>
        </w:tc>
        <w:tc>
          <w:tcPr>
            <w:tcW w:type="dxa" w:w="2268"/>
          </w:tcPr>
          <w:p w14:paraId="4B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КГБУ «Камчатская краевая детская библиотека им. В. Кручины»</w:t>
            </w:r>
          </w:p>
        </w:tc>
      </w:tr>
      <w:tr>
        <w:tc>
          <w:tcPr>
            <w:tcW w:type="dxa" w:w="561"/>
            <w:vAlign w:val="center"/>
          </w:tcPr>
          <w:p w14:paraId="4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28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1991"/>
          </w:tcPr>
          <w:p w14:paraId="4D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Международный форум искусств «Звездный путь» </w:t>
            </w:r>
            <w:r>
              <w:rPr>
                <w:rFonts w:ascii="Times New Roman" w:hAnsi="Times New Roman"/>
                <w:b w:val="0"/>
                <w:sz w:val="24"/>
              </w:rPr>
              <w:t>III</w:t>
            </w:r>
            <w:r>
              <w:rPr>
                <w:rFonts w:ascii="Times New Roman" w:hAnsi="Times New Roman"/>
                <w:b w:val="0"/>
                <w:sz w:val="24"/>
              </w:rPr>
              <w:t xml:space="preserve"> Международный конкурс «Новые таланты»</w:t>
            </w:r>
          </w:p>
        </w:tc>
        <w:tc>
          <w:tcPr>
            <w:tcW w:type="dxa" w:w="1276"/>
          </w:tcPr>
          <w:p w14:paraId="4E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4F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</w:tcPr>
          <w:p w14:paraId="50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Очно</w:t>
            </w:r>
          </w:p>
        </w:tc>
        <w:tc>
          <w:tcPr>
            <w:tcW w:type="dxa" w:w="1985"/>
          </w:tcPr>
          <w:p w14:paraId="51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г. Санкт-Петербург</w:t>
            </w:r>
          </w:p>
          <w:p w14:paraId="52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(Россия)</w:t>
            </w:r>
          </w:p>
        </w:tc>
        <w:tc>
          <w:tcPr>
            <w:tcW w:type="dxa" w:w="3543"/>
          </w:tcPr>
          <w:p w14:paraId="53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Выявление и поддержка талантливых детей и молодежи в сфере музыкального исполнительства.</w:t>
            </w:r>
          </w:p>
          <w:p w14:paraId="54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Цель участия: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Повышение уровня исполнительского мастерства, создание условий для развития молодых талантов, которые являются культурным потенциалом России</w:t>
            </w:r>
          </w:p>
        </w:tc>
        <w:tc>
          <w:tcPr>
            <w:tcW w:type="dxa" w:w="2552"/>
          </w:tcPr>
          <w:p w14:paraId="55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Создание условий для концертной творческой деятельности талантливых музыкантов и продвижение их на сцены российских концертных залов.</w:t>
            </w:r>
          </w:p>
        </w:tc>
        <w:tc>
          <w:tcPr>
            <w:tcW w:type="dxa" w:w="2268"/>
          </w:tcPr>
          <w:p w14:paraId="56010000">
            <w:pPr>
              <w:pStyle w:val="Style_2"/>
              <w:widowControl w:val="1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КГБУ «Камчатский колледж искусств»</w:t>
            </w:r>
          </w:p>
        </w:tc>
      </w:tr>
    </w:tbl>
    <w:p w14:paraId="5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0_ch" w:type="character">
    <w:name w:val="heading 3"/>
    <w:basedOn w:val="Style_4_ch"/>
    <w:link w:val="Style_10"/>
    <w:rPr>
      <w:rFonts w:asciiTheme="majorAscii" w:hAnsiTheme="majorHAnsi"/>
      <w:color w:themeColor="accent1" w:themeShade="7F" w:val="1F4E79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_ch" w:type="character">
    <w:name w:val="heading 1"/>
    <w:basedOn w:val="Style_4_ch"/>
    <w:link w:val="Style_14"/>
    <w:rPr>
      <w:rFonts w:asciiTheme="majorAscii" w:hAnsiTheme="majorHAnsi"/>
      <w:color w:themeColor="accent1" w:themeShade="BF" w:val="2E75B5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Calibri" w:hAnsi="Calibri"/>
    </w:rPr>
  </w:style>
  <w:style w:styleId="Style_19_ch" w:type="character">
    <w:name w:val="ConsPlusNormal"/>
    <w:link w:val="Style_19"/>
    <w:rPr>
      <w:rFonts w:ascii="Calibri" w:hAnsi="Calibri"/>
    </w:rPr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2024-08-08T04:17:08Z</dcterms:modified>
</cp:coreProperties>
</file>