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по работе с обращениями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b/>
          <w:sz w:val="28"/>
          <w:szCs w:val="28"/>
        </w:rPr>
        <w:t>Агентстве по туризму и внешним связям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3943CD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648C">
        <w:rPr>
          <w:rFonts w:ascii="Times New Roman" w:hAnsi="Times New Roman" w:cs="Times New Roman"/>
          <w:b/>
          <w:sz w:val="28"/>
          <w:szCs w:val="28"/>
        </w:rPr>
        <w:t>2 квартал 2017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</w:t>
      </w:r>
      <w:r w:rsidR="008A0A1D">
        <w:rPr>
          <w:rFonts w:ascii="Times New Roman" w:hAnsi="Times New Roman" w:cs="Times New Roman"/>
          <w:sz w:val="28"/>
          <w:szCs w:val="28"/>
        </w:rPr>
        <w:t>Агентстве по туризму и внешним связям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 w:rsidR="00BE7445">
        <w:rPr>
          <w:rFonts w:ascii="Times New Roman" w:hAnsi="Times New Roman" w:cs="Times New Roman"/>
          <w:sz w:val="28"/>
          <w:szCs w:val="28"/>
        </w:rPr>
        <w:t>, Постановлением Правительства</w:t>
      </w:r>
      <w:proofErr w:type="gramEnd"/>
      <w:r w:rsidR="00BE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445">
        <w:rPr>
          <w:rFonts w:ascii="Times New Roman" w:hAnsi="Times New Roman" w:cs="Times New Roman"/>
          <w:sz w:val="28"/>
          <w:szCs w:val="28"/>
        </w:rPr>
        <w:t xml:space="preserve">Камчатского края от 01.04.2008 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Камчатского края от 15.02.2008 № 21-РП», </w:t>
      </w:r>
      <w:r w:rsidR="0086736B">
        <w:rPr>
          <w:rFonts w:ascii="Times New Roman" w:hAnsi="Times New Roman" w:cs="Times New Roman"/>
          <w:sz w:val="28"/>
          <w:szCs w:val="28"/>
        </w:rPr>
        <w:t>Инструкци</w:t>
      </w:r>
      <w:r w:rsidR="00C9648C">
        <w:rPr>
          <w:rFonts w:ascii="Times New Roman" w:hAnsi="Times New Roman" w:cs="Times New Roman"/>
          <w:sz w:val="28"/>
          <w:szCs w:val="28"/>
        </w:rPr>
        <w:t>ей</w:t>
      </w:r>
      <w:r w:rsidR="0086736B">
        <w:rPr>
          <w:rFonts w:ascii="Times New Roman" w:hAnsi="Times New Roman" w:cs="Times New Roman"/>
          <w:sz w:val="28"/>
          <w:szCs w:val="28"/>
        </w:rPr>
        <w:t xml:space="preserve"> по делопроизводству Агентства по туризму и внешним связям Камчатского края, утвержденной приказом Агентства по туризму и внешним связям Камчатского края </w:t>
      </w:r>
      <w:r w:rsidR="008A08CE">
        <w:rPr>
          <w:rFonts w:ascii="Times New Roman" w:hAnsi="Times New Roman" w:cs="Times New Roman"/>
          <w:sz w:val="28"/>
          <w:szCs w:val="28"/>
        </w:rPr>
        <w:t>от 28.02.2013</w:t>
      </w:r>
      <w:proofErr w:type="gramEnd"/>
      <w:r w:rsidR="008A08CE">
        <w:rPr>
          <w:rFonts w:ascii="Times New Roman" w:hAnsi="Times New Roman" w:cs="Times New Roman"/>
          <w:sz w:val="28"/>
          <w:szCs w:val="28"/>
        </w:rPr>
        <w:t xml:space="preserve"> №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82" w:rsidRDefault="007B0F82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A08CE" w:rsidRDefault="008A08CE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исполнительных органов государственной власти Камчатского края (на странице Агентства), а также на доске объявлений в фойе административного здания по адресу у</w:t>
      </w:r>
      <w:r w:rsidR="00CB0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Советская</w:t>
      </w:r>
      <w:r w:rsidR="00CB0249">
        <w:rPr>
          <w:rFonts w:ascii="Times New Roman" w:hAnsi="Times New Roman" w:cs="Times New Roman"/>
          <w:sz w:val="28"/>
          <w:szCs w:val="28"/>
        </w:rPr>
        <w:t>, 35 в г. Петропавловске-Камчатском, где находится Агентство, размещена информация о графике работы Агентства. Графике личного приема граждан руководителем Агентства и его заместителем.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18.07.2016 № 805-Р Агентство готовит следующую информацию: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538F">
        <w:rPr>
          <w:rFonts w:ascii="Times New Roman" w:hAnsi="Times New Roman" w:cs="Times New Roman"/>
          <w:sz w:val="28"/>
          <w:szCs w:val="28"/>
        </w:rPr>
        <w:t>ежемесячную информацию о количестве обращений граждан и содержащихся в них вопросах, поступивших в Агентство – в Главное контрольное управление Губернатора и Правительства  Камчатского края;</w:t>
      </w:r>
    </w:p>
    <w:p w:rsidR="00A9538F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 по работе с обращениями граждан с нарастающим итогом (ежемесячно – в Главное контрольное управление Аппарата Губернатора и Правительства Камчатского края);</w:t>
      </w:r>
    </w:p>
    <w:p w:rsidR="00A9538F" w:rsidRPr="007B0F82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государственной власти Камчатского края (на странице Агентства)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 xml:space="preserve">Агентстве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</w:t>
      </w:r>
      <w:r w:rsidR="0099209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) за отчетный период поступило </w:t>
      </w:r>
      <w:r w:rsidR="008A08CE">
        <w:rPr>
          <w:rFonts w:ascii="Times New Roman" w:hAnsi="Times New Roman" w:cs="Times New Roman"/>
          <w:sz w:val="28"/>
          <w:szCs w:val="28"/>
        </w:rPr>
        <w:t xml:space="preserve"> </w:t>
      </w:r>
      <w:r w:rsidR="00C9648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08CE">
        <w:rPr>
          <w:rFonts w:ascii="Times New Roman" w:hAnsi="Times New Roman" w:cs="Times New Roman"/>
          <w:sz w:val="28"/>
          <w:szCs w:val="28"/>
        </w:rPr>
        <w:t>я</w:t>
      </w:r>
      <w:r w:rsidR="00C4245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A4CF2">
        <w:rPr>
          <w:rFonts w:ascii="Times New Roman" w:hAnsi="Times New Roman" w:cs="Times New Roman"/>
          <w:sz w:val="28"/>
          <w:szCs w:val="28"/>
        </w:rPr>
        <w:t xml:space="preserve"> (</w:t>
      </w:r>
      <w:r w:rsidR="00C9648C">
        <w:rPr>
          <w:rFonts w:ascii="Times New Roman" w:hAnsi="Times New Roman" w:cs="Times New Roman"/>
          <w:sz w:val="28"/>
          <w:szCs w:val="28"/>
        </w:rPr>
        <w:t>в первом квартале - 6</w:t>
      </w:r>
      <w:r w:rsidR="004A4CF2">
        <w:rPr>
          <w:rFonts w:ascii="Times New Roman" w:hAnsi="Times New Roman" w:cs="Times New Roman"/>
          <w:sz w:val="28"/>
          <w:szCs w:val="28"/>
        </w:rPr>
        <w:t xml:space="preserve"> обращений)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F7">
        <w:rPr>
          <w:rFonts w:ascii="Times New Roman" w:hAnsi="Times New Roman" w:cs="Times New Roman"/>
          <w:sz w:val="28"/>
          <w:szCs w:val="28"/>
        </w:rPr>
        <w:t xml:space="preserve">В аналогичный период </w:t>
      </w:r>
      <w:r w:rsidR="00336A05">
        <w:rPr>
          <w:rFonts w:ascii="Times New Roman" w:hAnsi="Times New Roman" w:cs="Times New Roman"/>
          <w:sz w:val="28"/>
          <w:szCs w:val="28"/>
        </w:rPr>
        <w:t xml:space="preserve"> 201</w:t>
      </w:r>
      <w:r w:rsidR="00C9648C">
        <w:rPr>
          <w:rFonts w:ascii="Times New Roman" w:hAnsi="Times New Roman" w:cs="Times New Roman"/>
          <w:sz w:val="28"/>
          <w:szCs w:val="28"/>
        </w:rPr>
        <w:t>6</w:t>
      </w:r>
      <w:r w:rsidR="00336A0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C9648C">
        <w:rPr>
          <w:rFonts w:ascii="Times New Roman" w:hAnsi="Times New Roman" w:cs="Times New Roman"/>
          <w:sz w:val="28"/>
          <w:szCs w:val="28"/>
        </w:rPr>
        <w:t>15</w:t>
      </w:r>
      <w:r w:rsidR="00336A05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  <w:r w:rsidR="0089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A6" w:rsidRDefault="008A0A1D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94BA6">
        <w:rPr>
          <w:rFonts w:ascii="Times New Roman" w:hAnsi="Times New Roman" w:cs="Times New Roman"/>
          <w:sz w:val="28"/>
          <w:szCs w:val="28"/>
        </w:rPr>
        <w:t xml:space="preserve">Главного Контрольного управления Губернатора и Правительства Камчатского края, отдела </w:t>
      </w: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поступило </w:t>
      </w:r>
      <w:r w:rsidR="00C9648C">
        <w:rPr>
          <w:rFonts w:ascii="Times New Roman" w:hAnsi="Times New Roman" w:cs="Times New Roman"/>
          <w:sz w:val="28"/>
          <w:szCs w:val="28"/>
        </w:rPr>
        <w:t>9</w:t>
      </w:r>
      <w:r w:rsidR="00336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175D7">
        <w:rPr>
          <w:rFonts w:ascii="Times New Roman" w:hAnsi="Times New Roman" w:cs="Times New Roman"/>
          <w:sz w:val="28"/>
          <w:szCs w:val="28"/>
        </w:rPr>
        <w:t>й</w:t>
      </w:r>
      <w:r w:rsidR="006F1FA8">
        <w:rPr>
          <w:rFonts w:ascii="Times New Roman" w:hAnsi="Times New Roman" w:cs="Times New Roman"/>
          <w:sz w:val="28"/>
          <w:szCs w:val="28"/>
        </w:rPr>
        <w:t xml:space="preserve"> (в 2016 году – 6 обращений)</w:t>
      </w:r>
      <w:r>
        <w:rPr>
          <w:rFonts w:ascii="Times New Roman" w:hAnsi="Times New Roman" w:cs="Times New Roman"/>
          <w:sz w:val="28"/>
          <w:szCs w:val="28"/>
        </w:rPr>
        <w:t>, остальные обращения поступили по электронной почте, интернет</w:t>
      </w:r>
      <w:r w:rsidR="00C9648C">
        <w:rPr>
          <w:rFonts w:ascii="Times New Roman" w:hAnsi="Times New Roman" w:cs="Times New Roman"/>
          <w:sz w:val="28"/>
          <w:szCs w:val="28"/>
        </w:rPr>
        <w:t xml:space="preserve"> на адрес Агентства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  <w:r w:rsidR="006F1FA8">
        <w:rPr>
          <w:rFonts w:ascii="Times New Roman" w:hAnsi="Times New Roman" w:cs="Times New Roman"/>
          <w:sz w:val="28"/>
          <w:szCs w:val="28"/>
        </w:rPr>
        <w:t xml:space="preserve">По сравнению с отчетным периодом 2016 года расширился диапазон регионов, откуда поступали обращения. </w:t>
      </w:r>
      <w:bookmarkStart w:id="0" w:name="_GoBack"/>
      <w:bookmarkEnd w:id="0"/>
      <w:proofErr w:type="gramStart"/>
      <w:r w:rsidR="00C9648C">
        <w:rPr>
          <w:rFonts w:ascii="Times New Roman" w:hAnsi="Times New Roman" w:cs="Times New Roman"/>
          <w:sz w:val="28"/>
          <w:szCs w:val="28"/>
        </w:rPr>
        <w:t>О</w:t>
      </w:r>
      <w:r w:rsidR="007B0F82">
        <w:rPr>
          <w:rFonts w:ascii="Times New Roman" w:hAnsi="Times New Roman" w:cs="Times New Roman"/>
          <w:sz w:val="28"/>
          <w:szCs w:val="28"/>
        </w:rPr>
        <w:t>бращени</w:t>
      </w:r>
      <w:r w:rsidR="00367729">
        <w:rPr>
          <w:rFonts w:ascii="Times New Roman" w:hAnsi="Times New Roman" w:cs="Times New Roman"/>
          <w:sz w:val="28"/>
          <w:szCs w:val="28"/>
        </w:rPr>
        <w:t>я</w:t>
      </w:r>
      <w:r w:rsidR="0093654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A1708C">
        <w:rPr>
          <w:rFonts w:ascii="Times New Roman" w:hAnsi="Times New Roman" w:cs="Times New Roman"/>
          <w:sz w:val="28"/>
          <w:szCs w:val="28"/>
        </w:rPr>
        <w:t xml:space="preserve">поступали из районов Камчатского края </w:t>
      </w:r>
      <w:r w:rsidR="00083818">
        <w:rPr>
          <w:rFonts w:ascii="Times New Roman" w:hAnsi="Times New Roman" w:cs="Times New Roman"/>
          <w:sz w:val="28"/>
          <w:szCs w:val="28"/>
        </w:rPr>
        <w:t>из регионов Российской Федерации (</w:t>
      </w:r>
      <w:r w:rsidR="00A1708C">
        <w:rPr>
          <w:rFonts w:ascii="Times New Roman" w:hAnsi="Times New Roman" w:cs="Times New Roman"/>
          <w:sz w:val="28"/>
          <w:szCs w:val="28"/>
        </w:rPr>
        <w:t xml:space="preserve">Саратовской области, г. Владивосток, </w:t>
      </w:r>
      <w:r w:rsidR="00083818">
        <w:rPr>
          <w:rFonts w:ascii="Times New Roman" w:hAnsi="Times New Roman" w:cs="Times New Roman"/>
          <w:sz w:val="28"/>
          <w:szCs w:val="28"/>
        </w:rPr>
        <w:t>г. Санкт-Петербург, г. Москва), с также зарубежных государств (Германия, Китайская Народная Республика)</w:t>
      </w:r>
      <w:r w:rsidR="00A737D2">
        <w:rPr>
          <w:rFonts w:ascii="Times New Roman" w:hAnsi="Times New Roman" w:cs="Times New Roman"/>
          <w:sz w:val="28"/>
          <w:szCs w:val="28"/>
        </w:rPr>
        <w:t>.</w:t>
      </w:r>
      <w:r w:rsidR="006F1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1D68" w:rsidRDefault="00A1708C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обращений – вопросы о предоставлении информации по компенсации отдыха на Камчатке для жителей Камчатского края, обустройства туристских троп и маршрутов, о количестве жителей Камчатского края, выехавших за рубеж в 2016 году, о рассмотрении вопроса о возможности присвоения природному парку «Налычево» имени В.И. Меньшикова, о предоставлении информации о наиболее интересных туристских маршрутах Камчатского края.</w:t>
      </w:r>
      <w:proofErr w:type="gramEnd"/>
    </w:p>
    <w:p w:rsidR="00A1708C" w:rsidRDefault="00A1708C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обращения зарегистрированы в установленные законом сроки и порядке в номенклатурном журнале (01-21) «Обращения граждан и юридических лиц, в том числе по коррупции, документы по их рассмотрению»).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каждому обращению без нарушения сроков руководителем даны соответствующие поручения.</w:t>
      </w:r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разъяснения по существу</w:t>
      </w:r>
      <w:r w:rsidR="001F0C8F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891376">
        <w:rPr>
          <w:rFonts w:ascii="Times New Roman" w:hAnsi="Times New Roman" w:cs="Times New Roman"/>
          <w:sz w:val="28"/>
        </w:rPr>
        <w:t>, отправлены письменные ответы, информационные материалы.</w:t>
      </w:r>
    </w:p>
    <w:sectPr w:rsidR="00EB50CA" w:rsidRPr="001F0C8F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74407"/>
    <w:rsid w:val="0007766F"/>
    <w:rsid w:val="00083818"/>
    <w:rsid w:val="000867CB"/>
    <w:rsid w:val="000953C1"/>
    <w:rsid w:val="00095CE4"/>
    <w:rsid w:val="000A5526"/>
    <w:rsid w:val="000A7D64"/>
    <w:rsid w:val="000D6BF6"/>
    <w:rsid w:val="000D7545"/>
    <w:rsid w:val="000E35E8"/>
    <w:rsid w:val="000F7F2E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A292E"/>
    <w:rsid w:val="002B7EEC"/>
    <w:rsid w:val="002D0015"/>
    <w:rsid w:val="002D1A98"/>
    <w:rsid w:val="002D61B8"/>
    <w:rsid w:val="00305C9C"/>
    <w:rsid w:val="00326D8A"/>
    <w:rsid w:val="00327AAF"/>
    <w:rsid w:val="003302A1"/>
    <w:rsid w:val="00336A05"/>
    <w:rsid w:val="00362327"/>
    <w:rsid w:val="00367729"/>
    <w:rsid w:val="00374B3A"/>
    <w:rsid w:val="003943CD"/>
    <w:rsid w:val="00396CC9"/>
    <w:rsid w:val="003A0B18"/>
    <w:rsid w:val="003B014E"/>
    <w:rsid w:val="003C7249"/>
    <w:rsid w:val="003F10CD"/>
    <w:rsid w:val="00425518"/>
    <w:rsid w:val="00455D3D"/>
    <w:rsid w:val="0046121D"/>
    <w:rsid w:val="00470876"/>
    <w:rsid w:val="00483AF0"/>
    <w:rsid w:val="00490736"/>
    <w:rsid w:val="004A4CF2"/>
    <w:rsid w:val="004B14F8"/>
    <w:rsid w:val="004D2558"/>
    <w:rsid w:val="005009FA"/>
    <w:rsid w:val="00520508"/>
    <w:rsid w:val="005272EA"/>
    <w:rsid w:val="005344E5"/>
    <w:rsid w:val="005458F3"/>
    <w:rsid w:val="005532D5"/>
    <w:rsid w:val="00563A66"/>
    <w:rsid w:val="005749CA"/>
    <w:rsid w:val="00581DB8"/>
    <w:rsid w:val="005821CF"/>
    <w:rsid w:val="005C0F53"/>
    <w:rsid w:val="005C27DC"/>
    <w:rsid w:val="005C5D9A"/>
    <w:rsid w:val="005C64CF"/>
    <w:rsid w:val="005D4248"/>
    <w:rsid w:val="005E1E50"/>
    <w:rsid w:val="0062079E"/>
    <w:rsid w:val="00681187"/>
    <w:rsid w:val="006F1FA8"/>
    <w:rsid w:val="00704BCA"/>
    <w:rsid w:val="007239A1"/>
    <w:rsid w:val="00741D68"/>
    <w:rsid w:val="007A5789"/>
    <w:rsid w:val="007B0F82"/>
    <w:rsid w:val="007D69FE"/>
    <w:rsid w:val="007E1AE0"/>
    <w:rsid w:val="007E459A"/>
    <w:rsid w:val="007F3B3B"/>
    <w:rsid w:val="0081077C"/>
    <w:rsid w:val="008122B6"/>
    <w:rsid w:val="00814F03"/>
    <w:rsid w:val="008206FD"/>
    <w:rsid w:val="0082539F"/>
    <w:rsid w:val="008430FE"/>
    <w:rsid w:val="008471EB"/>
    <w:rsid w:val="008518EB"/>
    <w:rsid w:val="00852F4E"/>
    <w:rsid w:val="008553B0"/>
    <w:rsid w:val="0086736B"/>
    <w:rsid w:val="00890D09"/>
    <w:rsid w:val="00891376"/>
    <w:rsid w:val="008963A8"/>
    <w:rsid w:val="008977F7"/>
    <w:rsid w:val="008A08CE"/>
    <w:rsid w:val="008A0A1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3654A"/>
    <w:rsid w:val="00940C18"/>
    <w:rsid w:val="009462D4"/>
    <w:rsid w:val="00965016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1708C"/>
    <w:rsid w:val="00A175D7"/>
    <w:rsid w:val="00A26376"/>
    <w:rsid w:val="00A36013"/>
    <w:rsid w:val="00A41E61"/>
    <w:rsid w:val="00A52415"/>
    <w:rsid w:val="00A6602D"/>
    <w:rsid w:val="00A70F64"/>
    <w:rsid w:val="00A737D2"/>
    <w:rsid w:val="00A861BA"/>
    <w:rsid w:val="00A90945"/>
    <w:rsid w:val="00A92E32"/>
    <w:rsid w:val="00A9538F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20A9D"/>
    <w:rsid w:val="00B44E74"/>
    <w:rsid w:val="00B65CA5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BE7445"/>
    <w:rsid w:val="00BF3DBF"/>
    <w:rsid w:val="00C029B0"/>
    <w:rsid w:val="00C32BFC"/>
    <w:rsid w:val="00C42454"/>
    <w:rsid w:val="00C50731"/>
    <w:rsid w:val="00C50DC9"/>
    <w:rsid w:val="00C57F2A"/>
    <w:rsid w:val="00C651D5"/>
    <w:rsid w:val="00C84967"/>
    <w:rsid w:val="00C94BA6"/>
    <w:rsid w:val="00C9648C"/>
    <w:rsid w:val="00C96F95"/>
    <w:rsid w:val="00CB0249"/>
    <w:rsid w:val="00CB6E62"/>
    <w:rsid w:val="00CD4D9E"/>
    <w:rsid w:val="00CF6A05"/>
    <w:rsid w:val="00D370AE"/>
    <w:rsid w:val="00D41691"/>
    <w:rsid w:val="00D50C50"/>
    <w:rsid w:val="00D5397A"/>
    <w:rsid w:val="00D57AB0"/>
    <w:rsid w:val="00DD7EA9"/>
    <w:rsid w:val="00E20AD7"/>
    <w:rsid w:val="00E2289F"/>
    <w:rsid w:val="00E36960"/>
    <w:rsid w:val="00E47902"/>
    <w:rsid w:val="00E50662"/>
    <w:rsid w:val="00E836BF"/>
    <w:rsid w:val="00E90CD7"/>
    <w:rsid w:val="00EB208E"/>
    <w:rsid w:val="00EB3829"/>
    <w:rsid w:val="00EB50CA"/>
    <w:rsid w:val="00EC1835"/>
    <w:rsid w:val="00ED055F"/>
    <w:rsid w:val="00F0466A"/>
    <w:rsid w:val="00F06C0C"/>
    <w:rsid w:val="00F10D3F"/>
    <w:rsid w:val="00F22A2F"/>
    <w:rsid w:val="00F26EF2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5</cp:revision>
  <cp:lastPrinted>2013-01-21T00:06:00Z</cp:lastPrinted>
  <dcterms:created xsi:type="dcterms:W3CDTF">2017-06-29T22:53:00Z</dcterms:created>
  <dcterms:modified xsi:type="dcterms:W3CDTF">2017-07-05T04:48:00Z</dcterms:modified>
</cp:coreProperties>
</file>