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C3" w:rsidRDefault="00CB04C3" w:rsidP="00CB04C3">
      <w:pPr>
        <w:pStyle w:val="ConsPlusTitle"/>
        <w:jc w:val="center"/>
        <w:outlineLvl w:val="0"/>
      </w:pPr>
      <w:r>
        <w:t>АГЕНТСТВО ПО ТУРИЗМУ И ВНЕШНИМ СВЯЗЯМ</w:t>
      </w:r>
    </w:p>
    <w:p w:rsidR="00CB04C3" w:rsidRDefault="00CB04C3">
      <w:pPr>
        <w:pStyle w:val="ConsPlusTitle"/>
        <w:jc w:val="center"/>
      </w:pPr>
      <w:r>
        <w:t>КАМЧАТСКОГО КРАЯ</w:t>
      </w:r>
    </w:p>
    <w:p w:rsidR="00CB04C3" w:rsidRDefault="00CB04C3">
      <w:pPr>
        <w:pStyle w:val="ConsPlusTitle"/>
        <w:jc w:val="center"/>
      </w:pPr>
    </w:p>
    <w:p w:rsidR="00CB04C3" w:rsidRDefault="00CB04C3">
      <w:pPr>
        <w:pStyle w:val="ConsPlusTitle"/>
        <w:jc w:val="center"/>
      </w:pPr>
      <w:r>
        <w:t>ПРИКАЗ</w:t>
      </w:r>
    </w:p>
    <w:p w:rsidR="00CB04C3" w:rsidRDefault="00CB04C3">
      <w:pPr>
        <w:pStyle w:val="ConsPlusTitle"/>
        <w:jc w:val="center"/>
      </w:pPr>
      <w:r>
        <w:t>от 1 августа 2013 г. N 106</w:t>
      </w:r>
    </w:p>
    <w:p w:rsidR="00CB04C3" w:rsidRDefault="00CB04C3">
      <w:pPr>
        <w:pStyle w:val="ConsPlusTitle"/>
        <w:jc w:val="center"/>
      </w:pPr>
    </w:p>
    <w:p w:rsidR="00CB04C3" w:rsidRDefault="00CB04C3">
      <w:pPr>
        <w:pStyle w:val="ConsPlusTitle"/>
        <w:jc w:val="center"/>
      </w:pPr>
      <w:r>
        <w:t>ОБ УТВЕРЖДЕНИИ</w:t>
      </w:r>
    </w:p>
    <w:p w:rsidR="00CB04C3" w:rsidRDefault="00CB04C3">
      <w:pPr>
        <w:pStyle w:val="ConsPlusTitle"/>
        <w:jc w:val="center"/>
      </w:pPr>
      <w:r>
        <w:t>АДМИНИСТРАТИВНОГО РЕГЛАМЕНТА ПРЕДОСТАВЛЕНИЯ АГЕНТСТВОМ</w:t>
      </w:r>
    </w:p>
    <w:p w:rsidR="00CB04C3" w:rsidRDefault="00CB04C3">
      <w:pPr>
        <w:pStyle w:val="ConsPlusTitle"/>
        <w:jc w:val="center"/>
      </w:pPr>
      <w:r>
        <w:t>ПО ТУРИЗМУ И ВНЕШНИМ СВЯЗЯМ КАМЧАТСКОГО КРАЯ ГОСУДАРСТВЕННОЙ</w:t>
      </w:r>
    </w:p>
    <w:p w:rsidR="00CB04C3" w:rsidRDefault="00CB04C3">
      <w:pPr>
        <w:pStyle w:val="ConsPlusTitle"/>
        <w:jc w:val="center"/>
      </w:pPr>
      <w:r>
        <w:t>УСЛУГИ ПО АККРЕДИТАЦИИ ОРГАНИЗАЦИЙ, ОСУЩЕСТВЛЯЮЩИХ</w:t>
      </w:r>
    </w:p>
    <w:p w:rsidR="00CB04C3" w:rsidRDefault="00CB04C3">
      <w:pPr>
        <w:pStyle w:val="ConsPlusTitle"/>
        <w:jc w:val="center"/>
      </w:pPr>
      <w:r>
        <w:t>КЛАССИФИКАЦИЮ ОБЪЕКТОВ ТУРИСТСКОЙ ИНДУСТРИИ, ВКЛЮЧАЮЩИХ</w:t>
      </w:r>
    </w:p>
    <w:p w:rsidR="00CB04C3" w:rsidRDefault="00CB04C3">
      <w:pPr>
        <w:pStyle w:val="ConsPlusTitle"/>
        <w:jc w:val="center"/>
      </w:pPr>
      <w:r>
        <w:t>ГОСТИНИЦЫ И ИНЫЕ СРЕДСТВА РАЗМЕЩЕНИЯ,</w:t>
      </w:r>
    </w:p>
    <w:p w:rsidR="00CB04C3" w:rsidRDefault="00CB04C3">
      <w:pPr>
        <w:pStyle w:val="ConsPlusTitle"/>
        <w:jc w:val="center"/>
      </w:pPr>
      <w:r>
        <w:t>ГОРНОЛЫЖНЫЕ ТРАССЫ, ПЛЯЖИ</w:t>
      </w:r>
    </w:p>
    <w:p w:rsidR="00CB04C3" w:rsidRDefault="00CB04C3">
      <w:pPr>
        <w:pStyle w:val="ConsPlusNormal"/>
        <w:jc w:val="both"/>
      </w:pPr>
    </w:p>
    <w:p w:rsidR="00CB04C3" w:rsidRDefault="00CB04C3" w:rsidP="00CB04C3">
      <w:pPr>
        <w:pStyle w:val="ConsPlusNormal"/>
        <w:spacing w:before="60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27.07.2010 N 210 "Об организации предоставления государственных и муниципальных услуг",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24.11.1996 N 132-ФЗ "Об основах туристской деятельности в Российской Федерации",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Министерства спорта и туризма РФ от 15.12.2010 N 1351 "Об утверждении порядка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 и пляжи",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05.08.2011 N 321-П "Об утверждении Порядка разработки и утверждения административных регламентов исполнения государственных функций 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края"</w:t>
      </w:r>
    </w:p>
    <w:p w:rsidR="00CB04C3" w:rsidRDefault="00CB04C3" w:rsidP="00CB04C3">
      <w:pPr>
        <w:pStyle w:val="ConsPlusNormal"/>
        <w:spacing w:before="60"/>
        <w:jc w:val="both"/>
      </w:pPr>
    </w:p>
    <w:p w:rsidR="00CB04C3" w:rsidRDefault="00CB04C3" w:rsidP="00CB04C3">
      <w:pPr>
        <w:pStyle w:val="ConsPlusNormal"/>
        <w:spacing w:before="60"/>
        <w:ind w:firstLine="540"/>
        <w:jc w:val="both"/>
      </w:pPr>
      <w:r>
        <w:t>ПРИКАЗЫВАЮ:</w:t>
      </w:r>
    </w:p>
    <w:p w:rsidR="00CB04C3" w:rsidRDefault="00CB04C3" w:rsidP="00CB04C3">
      <w:pPr>
        <w:pStyle w:val="ConsPlusNormal"/>
        <w:spacing w:before="60"/>
        <w:jc w:val="both"/>
      </w:pPr>
    </w:p>
    <w:p w:rsidR="00CB04C3" w:rsidRDefault="00CB04C3" w:rsidP="00CB04C3">
      <w:pPr>
        <w:pStyle w:val="ConsPlusNormal"/>
        <w:spacing w:before="6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административный регламент</w:t>
        </w:r>
      </w:hyperlink>
      <w:r>
        <w:t xml:space="preserve"> предоставления Агентством по туризму и внешним связям Камчатского края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 согласно Приложению.</w:t>
      </w:r>
    </w:p>
    <w:p w:rsidR="00CB04C3" w:rsidRDefault="00CB04C3" w:rsidP="00CB04C3">
      <w:pPr>
        <w:pStyle w:val="ConsPlusNormal"/>
        <w:spacing w:before="60"/>
        <w:ind w:firstLine="540"/>
        <w:jc w:val="both"/>
      </w:pPr>
      <w:r>
        <w:t>2. Разместить административный регламент предоставления Агентством по туризму и внешним связям Камчатского края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 на официальном сайте исполнительных органов государственной власти Камчатского края (раздел "Административная реформа", "Действующие административные регламенты").</w:t>
      </w:r>
    </w:p>
    <w:p w:rsidR="00CB04C3" w:rsidRDefault="00CB04C3" w:rsidP="00CB04C3">
      <w:pPr>
        <w:pStyle w:val="ConsPlusNormal"/>
        <w:spacing w:before="60"/>
        <w:ind w:firstLine="540"/>
        <w:jc w:val="both"/>
      </w:pPr>
      <w:r>
        <w:t xml:space="preserve">3. Опубликовать административный регламент предоставления Агентством по туризму и внешним связям Камчатского края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 в "Официальных ведомостях"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05.08.2011 N 321-П.</w:t>
      </w:r>
    </w:p>
    <w:p w:rsidR="00CB04C3" w:rsidRDefault="00CB04C3" w:rsidP="00CB04C3">
      <w:pPr>
        <w:pStyle w:val="ConsPlusNormal"/>
        <w:spacing w:before="60"/>
        <w:ind w:firstLine="540"/>
        <w:jc w:val="both"/>
      </w:pPr>
      <w:r>
        <w:t>4. Признать утратившим силу Приказ Министерства спорта и туризма Камчатского края от 10.09.2012 N 613 "Об утверждении административного регламента предоставления Министерством спорта и туризма Камчатского края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пляжи".</w:t>
      </w:r>
    </w:p>
    <w:p w:rsidR="00CB04C3" w:rsidRDefault="00CB04C3" w:rsidP="00CB04C3">
      <w:pPr>
        <w:pStyle w:val="ConsPlusNormal"/>
        <w:spacing w:before="60"/>
        <w:ind w:firstLine="540"/>
        <w:jc w:val="both"/>
      </w:pPr>
      <w:r>
        <w:t>5. Признать утратившим силу Приказ Министерства спорта и туризма Камчатского края от 10.12.2012 N 829 "О внесении изменений в Приказ Министерства спорта и туризма Камчатского края от 10.09.2012 N 613 "Об утверждении административного регламента предоставления Министерством спорта и туризма Камчатского края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пляжи".</w:t>
      </w:r>
    </w:p>
    <w:p w:rsidR="00CB04C3" w:rsidRDefault="00CB04C3" w:rsidP="00CB04C3">
      <w:pPr>
        <w:pStyle w:val="ConsPlusNormal"/>
        <w:spacing w:before="60"/>
        <w:ind w:firstLine="540"/>
        <w:jc w:val="both"/>
      </w:pPr>
      <w:r>
        <w:t>6. Контроль за выполнением данного приказа оставляю за собой.</w:t>
      </w:r>
    </w:p>
    <w:p w:rsidR="00CB04C3" w:rsidRDefault="00CB04C3" w:rsidP="00CB04C3">
      <w:pPr>
        <w:pStyle w:val="ConsPlusNormal"/>
        <w:spacing w:before="60"/>
        <w:ind w:firstLine="540"/>
        <w:jc w:val="both"/>
      </w:pPr>
      <w:r>
        <w:t>7. Настоящий Приказ вступает в силу через 10 дней после дня его официального опубликования.</w:t>
      </w:r>
    </w:p>
    <w:p w:rsidR="00CB04C3" w:rsidRDefault="00CB04C3" w:rsidP="00CB04C3">
      <w:pPr>
        <w:pStyle w:val="ConsPlusNormal"/>
        <w:spacing w:before="60"/>
        <w:jc w:val="both"/>
      </w:pPr>
    </w:p>
    <w:p w:rsidR="00CB04C3" w:rsidRDefault="00CB04C3" w:rsidP="00CB04C3">
      <w:pPr>
        <w:pStyle w:val="ConsPlusNormal"/>
        <w:spacing w:before="60"/>
        <w:jc w:val="right"/>
      </w:pPr>
      <w:r>
        <w:t>Руководитель Агентства</w:t>
      </w:r>
    </w:p>
    <w:p w:rsidR="00CB04C3" w:rsidRDefault="00CB04C3" w:rsidP="00CB04C3">
      <w:pPr>
        <w:pStyle w:val="ConsPlusNormal"/>
        <w:spacing w:before="60"/>
        <w:jc w:val="right"/>
      </w:pPr>
      <w:r>
        <w:t>Г.Ц.ШХИЯН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right"/>
        <w:outlineLvl w:val="0"/>
      </w:pPr>
      <w:r>
        <w:t>Приложение</w:t>
      </w:r>
    </w:p>
    <w:p w:rsidR="00CB04C3" w:rsidRDefault="00CB04C3">
      <w:pPr>
        <w:pStyle w:val="ConsPlusNormal"/>
        <w:jc w:val="right"/>
      </w:pPr>
      <w:r>
        <w:t>к Приказу Агентства</w:t>
      </w:r>
    </w:p>
    <w:p w:rsidR="00CB04C3" w:rsidRDefault="00CB04C3">
      <w:pPr>
        <w:pStyle w:val="ConsPlusNormal"/>
        <w:jc w:val="right"/>
      </w:pPr>
      <w:r>
        <w:t>по туризму и внешним связям</w:t>
      </w:r>
    </w:p>
    <w:p w:rsidR="00CB04C3" w:rsidRDefault="00CB04C3">
      <w:pPr>
        <w:pStyle w:val="ConsPlusNormal"/>
        <w:jc w:val="right"/>
      </w:pPr>
      <w:r>
        <w:t>Камчатского края</w:t>
      </w:r>
    </w:p>
    <w:p w:rsidR="00CB04C3" w:rsidRDefault="00CB04C3">
      <w:pPr>
        <w:pStyle w:val="ConsPlusNormal"/>
        <w:jc w:val="right"/>
      </w:pPr>
      <w:r>
        <w:t>от 01.08.2013 N 106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CB04C3" w:rsidRDefault="00CB04C3">
      <w:pPr>
        <w:pStyle w:val="ConsPlusTitle"/>
        <w:jc w:val="center"/>
      </w:pPr>
      <w:r>
        <w:t>ПРЕДОСТАВЛЕНИЯ АГЕНТСТВОМ ПО ТУРИЗМУ И ВНЕШНИМ</w:t>
      </w:r>
    </w:p>
    <w:p w:rsidR="00CB04C3" w:rsidRDefault="00CB04C3">
      <w:pPr>
        <w:pStyle w:val="ConsPlusTitle"/>
        <w:jc w:val="center"/>
      </w:pPr>
      <w:r>
        <w:t>СВЯЗЯМ КАМЧАТСКОГО КРАЯ ГОСУДАРСТВЕННОЙ УСЛУГИ ПО</w:t>
      </w:r>
    </w:p>
    <w:p w:rsidR="00CB04C3" w:rsidRDefault="00CB04C3">
      <w:pPr>
        <w:pStyle w:val="ConsPlusTitle"/>
        <w:jc w:val="center"/>
      </w:pPr>
      <w:r>
        <w:t>АККРЕДИТАЦИИ ОРГАНИЗАЦИЙ, ОСУЩЕСТВЛЯЮЩИХ КЛАССИФИКАЦИЮ</w:t>
      </w:r>
    </w:p>
    <w:p w:rsidR="00CB04C3" w:rsidRDefault="00CB04C3">
      <w:pPr>
        <w:pStyle w:val="ConsPlusTitle"/>
        <w:jc w:val="center"/>
      </w:pPr>
      <w:r>
        <w:t>ОБЪЕКТОВ ТУРИСТСКОЙ ИНДУСТРИИ, ВКЛЮЧАЮЩИХ</w:t>
      </w:r>
    </w:p>
    <w:p w:rsidR="00CB04C3" w:rsidRDefault="00CB04C3">
      <w:pPr>
        <w:pStyle w:val="ConsPlusTitle"/>
        <w:jc w:val="center"/>
      </w:pPr>
      <w:r>
        <w:t>ГОСТИНИЦЫ И ИНЫЕ СРЕДСТВА РАЗМЕЩЕНИЯ,</w:t>
      </w:r>
    </w:p>
    <w:p w:rsidR="00CB04C3" w:rsidRDefault="00CB04C3">
      <w:pPr>
        <w:pStyle w:val="ConsPlusTitle"/>
        <w:jc w:val="center"/>
      </w:pPr>
      <w:r>
        <w:t>ГОРНОЛЫЖНЫЕ ТРАССЫ, ПЛЯЖИ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center"/>
        <w:outlineLvl w:val="1"/>
      </w:pPr>
      <w:r>
        <w:t>I. Общие положения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center"/>
      </w:pPr>
      <w:r>
        <w:t>Предмет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ind w:firstLine="540"/>
        <w:jc w:val="both"/>
      </w:pPr>
      <w:r>
        <w:t>1.1. Предметом регулирования настоящего Административного регламента является предоставление Агентством по туризму и внешним связям Камчатского края (далее - Агентство)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 (далее - государственная услуга).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1.2. В качестве заявителей могут выступать юридические лица, претендующие на аккредитацию для классификации объектов туристской индустрии и имеющие опыт работы в указанной сфере или их уполномоченные представители (далее - заявитель).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1.3. Требования к порядку информирования о порядке предоставления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1.3.1. Информация об органе исполнительной власти Камчатского края, предоставляющего государственную услугу: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Агентство по туризму и внешним связям Камчатского Адрес: 683000, г. Петропавловск-Камчатский, ул. Советская, 35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Телефон приемной: (4152) 41-23-55.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График работы Агентства: понедельник - четверг: 9.00 - 17.15 (женщины), 9.00 - 18.00 (мужчины); пятница: 9.00 - 16.00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(женщины), 9.00 - 17.00 (мужчины), обед: 12.15 - 13.00, суббота, воскресенье: выходные дни.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Телефон отдела развития туризма и продвижения туристского продукта Агентства: (4152) 41-23-55, 42-08-22, 42-08-01.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1.3.2. Информация об иных государственных органах, участвующих в предоставлении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Управление Федеральной налоговой службы по Камчатскому краю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Место нахождения: пр. Рыбаков, 13, корп. "А", г. Петропавловск-Камчатский, 683024;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Почтовый адрес: пр. Рыбаков, 13, корп. "А", г. Петропавловск-Камчатский, 683024;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Электронный адрес: ссылка на </w:t>
      </w:r>
      <w:proofErr w:type="spellStart"/>
      <w:r>
        <w:t>online</w:t>
      </w:r>
      <w:proofErr w:type="spellEnd"/>
      <w:r>
        <w:t>-сервис "Обращение в УФНС России по Камчатскому краю";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Телефон, факс: (4152) 26-75-06.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Информационно - телекоммуникационная сеть "Интернет" исполнительных органов государствен</w:t>
      </w:r>
      <w:bookmarkStart w:id="1" w:name="_GoBack"/>
      <w:bookmarkEnd w:id="1"/>
      <w:r>
        <w:t xml:space="preserve">ной </w:t>
      </w:r>
      <w:r>
        <w:lastRenderedPageBreak/>
        <w:t>власти Камчатского края: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www.kamchatka.gov.ru (далее - официальный сайт).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Адрес электронной почты Агентства: travel@kamgov.ru.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1.3.3. Порядок получения информации заявителями по вопросам предоставления государственной услуги: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Для получения информации о порядке предоставления государственной услуги заявители обращаются в Агентство: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лично;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в письменном виде (почтой, телеграммой или посредством факсимильной связи);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3) в форме электронного документа;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4) по телефону;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5) через Портал государственных и муниципальных услуг (функций) Камчатского края.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Информирование заявителей осуществляется в виде: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индивидуального информирования;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публичного информирования.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Информирование проводится в форме: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устного информирования;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письменного информирования.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Индивидуальное устное информирование о порядке предоставления государственной услуги осуществляется государственными гражданскими служащими Агентства (далее - специалистами):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лично;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по телефону.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При ответах на устные обращения (по телефону или лично) специалисты подробно и в вежливой форме информируют обратившихся заявителей по интересующим их вопросам. Ответ на телефонный звонок должен содержать информацию о наименовании органа, в который обратился заявитель, фамилии, имени, отчестве и должности специалиста, принявшего телефонный звонок. При невозможности ответить на поставленный вопрос, заявителю рекомендуется обратиться к другому специалисту или ему сообщается телефонный номер, по которому можно получить необходимую информацию, либо предлагается обратиться письменно, в форме электронного документа и назначить другое удобное для заявителя время консультации. В устной форме предоставляется следующая информация: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информация о входящих номерах, под которыми зарегистрированы обращения в системе делопроизводства Агентства;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информация о принятии решения по вопросу рассмотрения конкретного обращения;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3) сведения о нормативных правовых актах по вопросам государственной услуги (наименование, номер и дата принятия нормативного правового акта);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4) перечень документов, необходимых для получения аттестата аккредитации;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5) сведения о размещении на официальном сайте информации по вопросам предоставления государственной услуги и иная информация,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lastRenderedPageBreak/>
        <w:t>непосредственно касающаяся предоставления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Индивидуальное письменное информирование о порядке предоставления государственной услуги при обращении заявителей в Агентство осуществляется путем направления ответов почтовым отправлением и (или) электронной почтой. Письменное обращение может быть направлено почтовым отправлением или доставлено заявителем непосредственно в Агентство. Кроме того, обращение может быть направлено в электронной форме и подписано электронной цифровой подписью в соответствии с законодательством Российской Федерации.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Информирование заявителей о порядке ее предоставления по электронной почте по возможности осуществляется в режиме реального времени или не позднее трех дней с момента получения сообщения. В обращении в обязательном порядке указывается адрес электронной почты. Заявитель вправе приложить к такому обращению необходимые документы и материалы в электронной форме, либо направить указанные документы и материалы или их копии в письменной форме.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Предоставление информации осуществляется: по обращениям в письменной форме - не позднее 12 дней, а по обращениям по электронной почте - не позднее 7 дней со дня регистрации соответствующего обращения в системе делопроизводства Агентства.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1.3.4. Порядок, форма и место размещения информации.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Публичное информирование заявителей о порядке предоставления государственной услуги осуществляется посредством привлечения средств массовой информации, радио, телевидения, путем размещения информации на официальном сайте, информационном стенде в Агентстве.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На информационном стенде в Агентстве и на официальном сайте размещается следующая информация: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извлечение из нормативных правовых актов Российской Федерации, нормативных правовых актов Камчатского края, регулирующих деятельность по предоставлению государственной услуги;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текст настоящего Административного регламента (полная версия на официальном сайте и на информационном стенде).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Информация по вопросам предоставления государственной услуги предоставляется заявителям с использованием федеральной государственной информационной системы "Единый портал государственных и муниципальных услуг (функций)" и Портала государственных и муниципальных услуг (функций) Камчатского края.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ind w:firstLine="540"/>
        <w:jc w:val="both"/>
      </w:pPr>
      <w:r>
        <w:t>2.1. Наименование государственной услуги - предоставление Агентством по туризму и внешним связям Камчатского края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2.2. Наименование исполнительного органа государственной власти Камчатского края, предоставляющего государственную услугу, и государственных органов, участвующих в предоставлении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Наименование исполнительного органа государственной власти Камчатского края, предоставляющего государственную услугу - Агентство по туризму и внешним связям Камчатского края.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Наименование государственных органов, участвующих в предоставлении государственной услуги - Управление Федеральной налоговой службы по Камчатскому краю.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2.3. Конечным результатом предоставления государственной услуги является выдача аттестата аккредитации, либо мотивированный отказ в выдаче аттестата </w:t>
      </w:r>
      <w:hyperlink w:anchor="P370" w:history="1">
        <w:r>
          <w:rPr>
            <w:color w:val="0000FF"/>
          </w:rPr>
          <w:t>(Приложение N 2)</w:t>
        </w:r>
      </w:hyperlink>
      <w:r>
        <w:t>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lastRenderedPageBreak/>
        <w:t>Документы, представленные заявителем, рассматриваются Агентством в течение 10 (десяти) календарных дней с момента их поступления. Аттестат аккредитации выдается заявителю в течение 5 (пяти) рабочих дней с даты принятия решения об аккредитации.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2.5. Государственная услуга предоставляется в соответствии с перечнем нормативных правовых актов, регулирующих отношения, возникающие в связи с предоставлением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24.11.1996 N 132-ФЗ "Об основах туристской деятельности в Российской Федерации" ("Российская газета" от 03.12.1996 N 231, Собрание законодательства Российской Федерации от 02.12.1996 N 49 ст. 5491);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услуг", ("Российская газета", N 168, 30.07.2010)</w:t>
      </w:r>
    </w:p>
    <w:p w:rsidR="00CB04C3" w:rsidRDefault="00CB04C3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спорта, туризма и молодежной политики Российской Федерации от 15.12.2010 N 1351 "Об утверждении порядка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пляжи" (Бюллетень нормативных актов федеральных органов исполнительной власти от 14.02.2011 г. N 7);</w:t>
      </w:r>
    </w:p>
    <w:p w:rsidR="00CB04C3" w:rsidRDefault="00CB04C3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Камчатского края от 18.12.2012 N 561-П "Об утверждении Положения об Агентстве по туризму и внешним связям Камчатского края" ("Официальные ведомости" от 27.12.2012 N 488-491).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2.6. Для предоставления государственной услуги заявители направляют заявки в Агентство: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лично;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почтовым отправлением;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3) посредством факса;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4) с использованием телеграфной связи;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5) посредством электронной почты;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6) через Портал Государственных и муниципальных услуг (функций) Камчатского края.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2.7. Перечень документов, необходимых для предоставления государственной услуги, которые являются необходимыми и обязательными для предоставления государственной услуги, подлежащих представлению заявителем.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2.7.1. Заявка об аккредитации (далее - заявка) с указанием: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а) наименования юридического лица (полное наименование с указанием организационно-правовой формы);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б) области аккредитации (классификация гостиниц и иных средств размещения и/или классификация пляжей и/или классификация горнолыжных трасс);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в) место нахождения (полный юридический и фактический адрес, телефон, электронная почта);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2.7.2. Информация о стоимости работ по классификации.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2.7.3. Данные о разработанной и внедренной системе качества проведения работ по классификации объектов туриндустрии, а также системе учета и документирования результатов выполнения работ по классификации, в том числе утвержденных руководителем правил организации делопроизводств, ведения архива (с указанием сроков хранения документов, касающихся проведения работ по классификации).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2.7.4. Данные о наличии не менее 2 специалистов (экспертов), имеющих не менее 3 лет стажа практической работы в области классификации объектов туриндустрии, а также высшее профессиональное образование в сфере оказания туристских и гостиничных услуг, в том числе по направлениям "Туризм" и/или "Гостиничное дело", либо непрофильное высшее профессиональное образование, и прошедших дополнительную профессиональную подготовку или программу повышения квалификации по направлению "Классификация </w:t>
      </w:r>
      <w:r>
        <w:lastRenderedPageBreak/>
        <w:t>объектов туристской индустрии", в течение 5-ти последних лет, подтверждаемые наличием документов государственного образца. Эксперты, выполняющие работы по классификации объектов туристской индустрии, могут являться штатными сотрудниками заявителя или работать по договорам гражданско-правового характера.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Все прилагаемые к заявке документы оформляются по описи.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и полноту представляемых в Агентство (орган аккредитации) документов в соответствии с законодательством Российской Федерации.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Форму заявки </w:t>
      </w:r>
      <w:hyperlink w:anchor="P290" w:history="1">
        <w:r>
          <w:rPr>
            <w:color w:val="0000FF"/>
          </w:rPr>
          <w:t>(Приложение 1)</w:t>
        </w:r>
      </w:hyperlink>
      <w:r>
        <w:t xml:space="preserve"> заявитель может получить в электронной форме, размещенную на официальном сайте.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2.8. Перечень документов, необходимых для предоставления государственной услуги, которые находятся в распоряжении государственных органов, и которые заявитель вправе представить: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выписка из Единого государственного реестра юридических лиц или заверенная в установленном порядке копия - для юридических лиц;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выписка из Единого государственного реестра индивидуальных предпринимателей или заверенная в установленном порядке копия - для индивидуальных предпринимателей;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3) копия свидетельства о постановке на налоговый учет в налоговом органе.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Данные сведения заявитель вправе предоставить по собственному желанию, так как Агентство запрашивает вышеуказанный перечень документов по каналам межведомственного взаимодействия в Федеральной налоговой службе.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2.9. Специалисты не вправе требовать от заявителя: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 и Камчатского края, регулирующими отношения, возникающие в связи с предоставлением государственной услуги;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исполнительных органов государственной власти Камчатского края, предоставляющих государственную услугу,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государственных услуг,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 муниципальных образований в Камчатском крае, за исключением документов, указанных в </w:t>
      </w:r>
      <w:hyperlink r:id="rId13" w:history="1">
        <w:r>
          <w:rPr>
            <w:color w:val="0000FF"/>
          </w:rPr>
          <w:t>части 6 статьи 7</w:t>
        </w:r>
      </w:hyperlink>
      <w:r>
        <w:t xml:space="preserve"> Федерального закона N 210-ФЗ.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2.10. Требования к оформлению документов заявителем.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2.10.1. Представляемые документы должны быть выполнены без подчисток, исправлений, помарок, неустановленных сокращений и формулировок, допускающих двойное толкование.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2.10.2. Заявка с приложением соответствующего комплекта документов в опечатанном конверте направляются в адрес Агентства. В заявке указываются почтовые адреса мест нахождения и мест осуществления деятельности, номера телефонов, телефаксов, адреса электронной почты юридического лица.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Все листы документов на аккредитацию сшиваются, нумеруются, скрепляются печатью, составляется опись документов с указанием количества листов по каждому вложенному документу.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На конверте указываются: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адрес Агентства;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область классификации;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lastRenderedPageBreak/>
        <w:t>3) наименование, адрес и контактные телефоны заявителя.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2.10.3. Документация представляется в Агентство по адресу: 683000, г. Петропавловск-Камчатский, ул. Советская, д. 35, кабинет N 305, телефоны: (4152) 41-23-55, 42-08-22,42-08-01.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2.11. Перечень оснований для отказа в приеме документов, необходимых для предоставления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Основания для отказа в приеме документов, необходимых для предоставления государственной услуги, законодательством Российской Федерации не предусмотрены.</w:t>
      </w:r>
    </w:p>
    <w:p w:rsidR="00CB04C3" w:rsidRDefault="00CB04C3">
      <w:pPr>
        <w:pStyle w:val="ConsPlusNormal"/>
        <w:spacing w:before="220"/>
        <w:ind w:firstLine="540"/>
        <w:jc w:val="both"/>
      </w:pPr>
      <w:bookmarkStart w:id="2" w:name="P155"/>
      <w:bookmarkEnd w:id="2"/>
      <w:r>
        <w:t>2.12. Перечень оснований для отказа в предоставлении государственной услуги: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наличие в представленных документах недостоверной информации;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предоставление документов по форме или содержанию не соответствующим требованиям, установленным настоящим административным регламентом.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Агентство письменно информирует заявителя о возврате документов с указанием причин возврата.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2.13. В случае возврата документов заявитель имеет право повторно направить документы для предоставления государственной услуги после устранения причин, послуживших основанием для возврата документов.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2.14.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на безвозмездной основе, государственная пошлина или иная плата не взимается.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2.15. Срок и порядок регистрации запроса заявителя о предоставлении государственной услуги, в том числе в электронной форме.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Регистрация запроса о предоставлении государственной услуги осуществляется специалистом, ответственным за делопроизводство - в день поступления запроса.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2.16. 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Для ожидания приема заявителям отводятся места, оборудованные достаточным количеством стульев, столами (стойками) для возможности оформления документов.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Помещение для осуществления личного приема заявителей должно быть оборудовано в соответствии с санитарными правилами и нормами, с соблюдением необходимых мер безопасности.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Места для информирования заявителей о порядке предоставления государственной услуги оборудуются информационными стендами.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На информационном стенде располагается следующая информация: местонахождение, график (режим) работы, номера телефонов, адрес официального сайта, адрес электронной почты Агентства, процедура предоставления государственной услуги (в текстовом виде, в виде блок-схемы согласно </w:t>
      </w:r>
      <w:hyperlink w:anchor="P407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3</w:t>
        </w:r>
      </w:hyperlink>
      <w:r>
        <w:t xml:space="preserve"> к настоящему Административному регламенту).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2.17.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время ожидания в очереди при подаче документов не может превышать 15 минут;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время ожидания в очереди при получении аттестата не может превышать 15 минут.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2.18. Показатели доступности и качества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lastRenderedPageBreak/>
        <w:t>2.18.1. Показателями доступности государственной услуги являются: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уровень информирования заявителей о порядке предоставления государственной услуги посредством размещения информации на информационном стенде Агентства, официальном сайте и на Портале государственных и муниципальных услуг (функций) Камчатского края;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уровень транспортной доступности места предоставления государственной услуги общественным транспортом.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2.18.2. Показателями качества государственной услуги являются: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достоверность предоставляемой информации;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четкость в изложении информации;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3) полнота информирования;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4) степень удовлетворенности заявителей качеством государственной услуги;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5) количество жалоб на действия и решения специалистов, должностных лиц Агентства в процессе предоставления государственной услуги;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6) соответствие требованиям комфортности предоставления государственной услуги;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7) количество выявленных нарушений полноты и качества предоставления государственной услуги по результатам плановых и внеплановых проверок.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CB04C3" w:rsidRDefault="00CB04C3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CB04C3" w:rsidRDefault="00CB04C3">
      <w:pPr>
        <w:pStyle w:val="ConsPlusNormal"/>
        <w:jc w:val="center"/>
      </w:pPr>
      <w:r>
        <w:t>их выполнения, в том числе особенности выполнения</w:t>
      </w:r>
    </w:p>
    <w:p w:rsidR="00CB04C3" w:rsidRDefault="00CB04C3">
      <w:pPr>
        <w:pStyle w:val="ConsPlusNormal"/>
        <w:jc w:val="center"/>
      </w:pPr>
      <w:r>
        <w:t>административных процедур в электронной форме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ind w:firstLine="540"/>
        <w:jc w:val="both"/>
      </w:pPr>
      <w:r>
        <w:t>3.1. Предоставление государственной услуги включает в себя следующие административные процедуры: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прием и регистрация заявления и прилагаемых к нему документов;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проверка содержания заявления и прилагаемых к нему документов на полноту и достоверность представленных сведений, принятие решения о возможности (невозможности) выдачи аттестата аккредитации;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3) оформление аттестата аккредитации или письма, содержащего мотивированный отказ в выдаче аттестата аккредитации;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4) выдача заявителю аттестата аккредитации либо направление письма, содержащего мотивированный отказ в его выдаче.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Блок-схема предоставления государственной услуги приведена в </w:t>
      </w:r>
      <w:hyperlink w:anchor="P407" w:history="1">
        <w:r>
          <w:rPr>
            <w:color w:val="0000FF"/>
          </w:rPr>
          <w:t>Приложении N 3</w:t>
        </w:r>
      </w:hyperlink>
      <w:r>
        <w:t xml:space="preserve"> к настоящему Административному регламенту.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3.2. Административная процедура "Прием и регистрация заявления и прилагаемых к нему документов".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3.2.1. Юридическим фактом, являющимся основанием для начала административной процедуры, является поступление в Агентство заявления посредством почтового отправления, электронной почты, через Портал государственных и муниципальных услуг (функций) Камчатского края либо предоставления заявления в Агентство лично заявителем.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3.2.2. Заявление, в день поступления в Агентство, регистрируется специалистом, ответственным за делопроизводство, и передается руководителю Агентства.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3.2.3. Руководитель Агентства в течение 1 рабочего дня визирует его и направляет заместителю Руководителя - начальнику отдела развития туризма, продвижения туристского продукта и внешних связей (далее - начальник отдела).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lastRenderedPageBreak/>
        <w:t>3.2.4. Начальник отдела в день поступления к нему заявления визирует его и направляет специалисту, ответственному за предоставление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3.2.5. Результатом исполнения административной процедуры является поступление зарегистрированного и завизированного руководителем Агентства, начальником отдела заявления специалисту, ответственному за предоставление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3.2.6. Срок исполнения административной процедуры - 1 рабочий день.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3.3. Административная процедура "Проверка содержания заявления и прилагаемых к нему документов на полноту и достоверность представленных сведений, принятие решения о возможности (невозможности) выдачи аттестата аккредитации".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3.3.1. Юридическим фактом, являющимся основанием для начала административной процедуры, является поступление зарегистрированного и завизированного руководителем Агентства, начальником отдела заявления специалисту, ответственному за предоставление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3.3.2. Специалист, ответственный за предоставление государственной услуги, в течение 9 дней проверяет содержание заявления и комплектность прилагаемых документов на соответствие требованиям настоящего Административного регламента, в том числе на предмет наличия оснований для отказа в выдаче аттестата аккредитации, установленных в </w:t>
      </w:r>
      <w:hyperlink w:anchor="P155" w:history="1">
        <w:r>
          <w:rPr>
            <w:color w:val="0000FF"/>
          </w:rPr>
          <w:t>части 2.12</w:t>
        </w:r>
      </w:hyperlink>
      <w:r>
        <w:t>. настоящего Административного регламента.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Заявления рассматриваются в порядке их поступления, определяемом датой и (или) номером регистрации в общем журнале входящей корреспонденции Агентства.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3.3.3. По итогам рассмотрения заявления и прилагаемых документов специалистом, ответственным за предоставление государственной услуги, принимается одно из следующих решений: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о возможности выдачи аттестата аккредитации;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2) об отказе в выдаче аттестата аккредитации при наличии оснований, предусмотренных </w:t>
      </w:r>
      <w:hyperlink w:anchor="P155" w:history="1">
        <w:r>
          <w:rPr>
            <w:color w:val="0000FF"/>
          </w:rPr>
          <w:t>частью 2.12</w:t>
        </w:r>
      </w:hyperlink>
      <w:r>
        <w:t>. настоящего Административного регламента.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3.3.4. Результатом исполнения административной процедуры является принятие специалистом, ответственным за предоставление государственной услуги, решения о возможности (невозможности) выдачи аттестата аккредитации.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3.3.5. Срок исполнения административной процедуры - 9 дней.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3.4. Административная процедура "Оформление аттестата аккредитации или письма, содержащего мотивированный отказ в выдаче аттестата аккредитации"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3.4.1. Юридическим фактом, являющимся основанием для начала административной процедуры, является принятие специалистом, ответственным за предоставление государственной услуги, решения о возможности (невозможности) выдачи аттестата аккредитации.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3.4.2. В случае положительного решения специалист, ответственный за предоставление государственной услуги, в течение 4 дней со дня принятия решения оформляет аттестат аккредитации.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3.4.3. В случае отрицательного решения специалист, ответственный за предоставление государственной услуги, в течение 4 дней после принятия решения об отказе в выдаче аттестата аккредитации готовит проект письма, содержащего мотивированный отказ в выдаче аттестата аккредитации Оформленный аттестат аккредитации либо проект письма, содержащего мотивированный отказ в выдаче аттестата аккредитации, в день оформления согласуется с начальником отдела.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Начальник отдела в день согласования передает на подпись руководителю Агентства оформленный аттестат аккредитации либо проект письма, содержащего мотивированный отказ в выдаче аттестата аккредитации.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3.4.5. Результатом исполнения административной процедуры является поступление подписанного руководителем Агентства аттестата аккредитации либо письма, содержащего мотивированный отказ в выдаче </w:t>
      </w:r>
      <w:r>
        <w:lastRenderedPageBreak/>
        <w:t>аттестата аккредитации, специалисту, ответственному за предоставление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3.4.6. Срок исполнения административной процедуры - 4 дня.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3.5. Административная процедура "Выдача заявителю аттестата аккредитации либо направление письма, содержащего мотивированный отказ в выдаче аттестата аккредитации"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3.5.1. Юридическим фактом, являющимся основанием для начала исполнения административной процедуры, является поступление подписанного руководителем Агентства аттестата аккредитации либо письма, содержащего мотивированный отказ в выдаче аттестата аккредитации, специалисту, ответственному за предоставление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3.5.2. В течение 1 дня после подписания руководителем Агентства аттестата аккредитации специалист, ответственный за предоставление государственной услуги, регистрирует его в журнале выдачи аттестата аккредитации.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Заявитель получает аттестат аккредитации лично или через уполномоченного представителя под роспись.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3.5.3. В день подписания руководителем Агентства письма, содержащего мотивированный отказ в выдаче аттестата аккредитации, специалист, ответственный за предоставление государственной услуги, передает его специалисту, ответственному за делопроизводство, для отправки.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3.5.4. Специалист, ответственный за делопроизводство, отправляет письмо, содержащее мотивированный отказ в выдаче аттестата аккредитации, заявителю в течение 1 дня с момента его поступления.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3.5.5. Результатом исполнения административной процедуры является выдача заявителю аттестата аккредитации либо направление письма, содержащего мотивированный отказ в выдаче аттестата аккредитации.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3.5.6. Срок исполнения административной процедуры - 1 день.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center"/>
        <w:outlineLvl w:val="1"/>
      </w:pPr>
      <w:r>
        <w:t>IV. Формы контроля за предоставлением</w:t>
      </w:r>
    </w:p>
    <w:p w:rsidR="00CB04C3" w:rsidRDefault="00CB04C3">
      <w:pPr>
        <w:pStyle w:val="ConsPlusNormal"/>
        <w:jc w:val="center"/>
      </w:pPr>
      <w:r>
        <w:t>государственной услуги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ind w:firstLine="540"/>
        <w:jc w:val="both"/>
      </w:pPr>
      <w:r>
        <w:t>4.1. Текущий контроль за соблюдением и исполнением начальником отдела, иными должностными лицами и специалистами Агентства сроков и последовательности действий, определенных административными процедурами в ходе предоставления государственной услуги, осуществляется руководителем Агентства.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начальником отдела, иными должностными лицами и специалистами Агентства нормативных правовых актов Российской Федерации и Камчатского края, положений настоящего Административного регламента.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4.2. Проверки полноты и качества предоставления государственной услуги могут быть плановыми и внеплановыми.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Плановые проверки проводятся 1 раз в полугодие на основании утвержденного плана работы Агентства. В ходе проведения плановых проверок рассматриваются вопросы соблюдения начальником отдела, иными должностными лицами и специалистами Агентства порядка информирования заявителей о предоставлении государственной услуги, сроках и порядке осуществления административных процедур, предусмотренных настоящим Административным регламентом.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Внеплановые проверки проводятся на основании обращений заявителей. В данном случае проверка осуществляется в отношении каждого конкретного случая.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4.3. По результатам проведенных проверок, в случае выявления нарушений прав заявителей, начальник отдела, иные должностные лица и специалисты Агентства несут дисциплинарную ответственность в соответствии с федеральным законодательством, законодательством Камчатского края и должностными регламентами.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4.4. Контроль за полнотой и качеством предоставления государственной услуги включает в себя: проведение проверок (плановых и внеплановых); выявление и устранение нарушений прав заявителей; рассмотрение обращений заявителей, содержащих жалобы на решения, действия (бездействие) начальника отдела, иных должностных лиц и специалистов Агентства; принятие решений по результатам рассмотрения </w:t>
      </w:r>
      <w:r>
        <w:lastRenderedPageBreak/>
        <w:t>жалоб и направления ответов заявителям.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приказов Агентства. Для проведения проверки полноты и качества предоставления государственной услуги в Агентстве формируется комиссия из трех специалистов Агентства.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При проведении проверки комиссия проводит анализ исполнения начальником отдела, иными должностными лицами и специалистами Агентства административных процедур и выявляет нарушения, допущенные в ходе предоставления государственной услуги.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в виде акта, в котором отражаются выявленные нарушения предоставления государственной услуги и предлагаются меры по их устранению. Акт подписывается председателем комиссии.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center"/>
        <w:outlineLvl w:val="1"/>
      </w:pPr>
      <w:r>
        <w:t>V. Досудебный (внесудебный) порядок</w:t>
      </w:r>
    </w:p>
    <w:p w:rsidR="00CB04C3" w:rsidRDefault="00CB04C3">
      <w:pPr>
        <w:pStyle w:val="ConsPlusNormal"/>
        <w:jc w:val="center"/>
      </w:pPr>
      <w:r>
        <w:t>обжалования решений и действий (бездействий) Агентства,</w:t>
      </w:r>
    </w:p>
    <w:p w:rsidR="00CB04C3" w:rsidRDefault="00CB04C3">
      <w:pPr>
        <w:pStyle w:val="ConsPlusNormal"/>
        <w:jc w:val="center"/>
      </w:pPr>
      <w:r>
        <w:t>должностных лиц либо специалистов Агентства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ind w:firstLine="540"/>
        <w:jc w:val="both"/>
      </w:pPr>
      <w:r>
        <w:t>5.1. Действия (бездействие) и решения Агентства, руководителя Агентства, начальника отдела, иных должностных лиц и специалистов Агентства, осуществляемые (принятые) в ходе предоставления государственной услуги, повлекшие за собой нарушение прав заявителей, могут быть обжалованы ими в досудебном (внесудебном) порядке.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5.2. Заявитель может обратиться с жалобой, в том числе, в следующих случаях: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 для предоставления государственной услуги;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4) 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Камчатского края для предоставления государственной услуги;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Камчатского края;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Камчатского края;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7) отказ Агентства, руководителя Агентства, начальника отдела, иных должностных лиц и специалистов Агентства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5.3. Жалоба подается в письменной форме на бумажном носителе, в электронной форме в Агентство. Жалобы на решения, принятые руководителем Агентства подаются в Правительство Камчатского края.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5.4. Жалоба может быть направлена по почте, через официальный сайт, федеральную государственную информационную систему "Единый портал государственных и муниципальных услуг (функций)", Портал государственных и муниципальных услуг (функций) Камчатского края, а также может быть принята при личном приеме заявителя.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5.5. Жалоба должна содержать: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наименование Агентства, указание на должностное лицо Агентства либо специалиста Агентства, решения и действия (бездействие) которых обжалуются;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2) фамилию, имя, отчество (последнее - при наличии), сведения о месте жительства заявителя - </w:t>
      </w:r>
      <w:r>
        <w:lastRenderedPageBreak/>
        <w:t>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Агентства, руководителя Агентства, начальника отдела, иных должностных лиц либо специалистов Агентства;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Агентства, руководителя Агентства, начальника отдела, иных должностных лиц либо специалистов Агентства. Заявителем могут быть представлены документы (при наличии), подтверждающие доводы заявителя, либо их копии.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5.6. Жалоба, поступившая в Агентство, подлежит рассмотрению руководителем Агентства либо иным должностным лицом Агентства, наделенным полномочиями по рассмотрению жалоб, в течение 15 рабочих дней со дня ее регистрации, а в случае обжалования отказа Агентства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CB04C3" w:rsidRDefault="00CB04C3">
      <w:pPr>
        <w:pStyle w:val="ConsPlusNormal"/>
        <w:spacing w:before="220"/>
        <w:ind w:firstLine="540"/>
        <w:jc w:val="both"/>
      </w:pPr>
      <w:bookmarkStart w:id="3" w:name="P263"/>
      <w:bookmarkEnd w:id="3"/>
      <w:r>
        <w:t>5.7. По результатам рассмотрения жалобы Агентство принимает одно из следующих решений: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5.7.1. Агентство вправе оставить жалобу без ответа в следующих случаях: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 Агентства либо специалиста Агентства, а также членов его семьи;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если в жалобе не указаны фамилия, имя, отчество (при наличии), почтовый адрес заявителя;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5.7.2. Агентство отказывает в удовлетворении жалобы в следующих случаях: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5.7.3. Особенности подачи и рассмотрения жалоб на решения и действия (бездействие) Агентства, руководителя Агентства, начальника отдела, иных должностных лиц и специалистов Агентства, осуществляемые (принятые) в ходе предоставления государственной услуги, повлекшие за собой нарушение прав заявителей, установлены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14.02.2013 N 52-П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исполнительных органов государственной власти Камчатского края, предоставляющих государственные услуги".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 xml:space="preserve">5.8. Не позднее дня, следующего за днем принятия решения, указанного в </w:t>
      </w:r>
      <w:hyperlink w:anchor="P263" w:history="1">
        <w:r>
          <w:rPr>
            <w:color w:val="0000FF"/>
          </w:rPr>
          <w:t>части 5.7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B04C3" w:rsidRDefault="00CB04C3">
      <w:pPr>
        <w:pStyle w:val="ConsPlusNormal"/>
        <w:spacing w:before="220"/>
        <w:ind w:firstLine="540"/>
        <w:jc w:val="both"/>
      </w:pPr>
      <w:r>
        <w:t>5.9.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Агентства либо иное должностное лицо Агентства, наделенное полномочиями по рассмотрению жалоб, незамедлительно направляет имеющиеся материалы в органы прокуратуры.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right"/>
        <w:outlineLvl w:val="1"/>
      </w:pPr>
      <w:r>
        <w:t>Приложение N 1</w:t>
      </w:r>
    </w:p>
    <w:p w:rsidR="00CB04C3" w:rsidRDefault="00CB04C3">
      <w:pPr>
        <w:pStyle w:val="ConsPlusNormal"/>
        <w:jc w:val="right"/>
      </w:pPr>
      <w:r>
        <w:t>к Административному регламенту</w:t>
      </w:r>
    </w:p>
    <w:p w:rsidR="00CB04C3" w:rsidRDefault="00CB04C3">
      <w:pPr>
        <w:pStyle w:val="ConsPlusNormal"/>
        <w:jc w:val="right"/>
      </w:pPr>
      <w:r>
        <w:t>Агентства по туризму и внешним</w:t>
      </w:r>
    </w:p>
    <w:p w:rsidR="00CB04C3" w:rsidRDefault="00CB04C3">
      <w:pPr>
        <w:pStyle w:val="ConsPlusNormal"/>
        <w:jc w:val="right"/>
      </w:pPr>
      <w:r>
        <w:t>связям Камчатского края по исполнению</w:t>
      </w:r>
    </w:p>
    <w:p w:rsidR="00CB04C3" w:rsidRDefault="00CB04C3">
      <w:pPr>
        <w:pStyle w:val="ConsPlusNormal"/>
        <w:jc w:val="right"/>
      </w:pPr>
      <w:r>
        <w:t>государственной услуги по аккредитации</w:t>
      </w:r>
    </w:p>
    <w:p w:rsidR="00CB04C3" w:rsidRDefault="00CB04C3">
      <w:pPr>
        <w:pStyle w:val="ConsPlusNormal"/>
        <w:jc w:val="right"/>
      </w:pPr>
      <w:r>
        <w:t>организаций, осуществляющих классификацию</w:t>
      </w:r>
    </w:p>
    <w:p w:rsidR="00CB04C3" w:rsidRDefault="00CB04C3">
      <w:pPr>
        <w:pStyle w:val="ConsPlusNormal"/>
        <w:jc w:val="right"/>
      </w:pPr>
      <w:r>
        <w:t>объектов туристской индустрии, включающих</w:t>
      </w:r>
    </w:p>
    <w:p w:rsidR="00CB04C3" w:rsidRDefault="00CB04C3">
      <w:pPr>
        <w:pStyle w:val="ConsPlusNormal"/>
        <w:jc w:val="right"/>
      </w:pPr>
      <w:r>
        <w:t>гостиницы и иные средства размещения,</w:t>
      </w:r>
    </w:p>
    <w:p w:rsidR="00CB04C3" w:rsidRDefault="00CB04C3">
      <w:pPr>
        <w:pStyle w:val="ConsPlusNormal"/>
        <w:jc w:val="right"/>
      </w:pPr>
      <w:r>
        <w:t>горнолыжные трассы, пляжи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Title"/>
        <w:jc w:val="center"/>
      </w:pPr>
      <w:bookmarkStart w:id="4" w:name="P290"/>
      <w:bookmarkEnd w:id="4"/>
      <w:r>
        <w:t>ЗАЯВКА</w:t>
      </w:r>
    </w:p>
    <w:p w:rsidR="00CB04C3" w:rsidRDefault="00CB04C3">
      <w:pPr>
        <w:pStyle w:val="ConsPlusTitle"/>
        <w:jc w:val="center"/>
      </w:pPr>
      <w:r>
        <w:t>ОБ АККРЕДИТАЦИИ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nformat"/>
        <w:jc w:val="both"/>
      </w:pPr>
      <w:r>
        <w:t xml:space="preserve">    </w:t>
      </w:r>
      <w:proofErr w:type="gramStart"/>
      <w:r>
        <w:t>В  Агентство</w:t>
      </w:r>
      <w:proofErr w:type="gramEnd"/>
      <w:r>
        <w:t xml:space="preserve">   по   туризму   и   внешним   связям   Камчатского   края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               (указывается сфера аккредитации)</w:t>
      </w:r>
    </w:p>
    <w:p w:rsidR="00CB04C3" w:rsidRDefault="00CB04C3">
      <w:pPr>
        <w:pStyle w:val="ConsPlusNonformat"/>
        <w:jc w:val="both"/>
      </w:pPr>
      <w:r>
        <w:t xml:space="preserve">    1. От 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            (указываются полное и сокращенное наименования,</w:t>
      </w:r>
    </w:p>
    <w:p w:rsidR="00CB04C3" w:rsidRDefault="00CB04C3">
      <w:pPr>
        <w:pStyle w:val="ConsPlusNonformat"/>
        <w:jc w:val="both"/>
      </w:pPr>
      <w:r>
        <w:t xml:space="preserve">                организационно-правовая форма юридического лица)</w:t>
      </w:r>
    </w:p>
    <w:p w:rsidR="00CB04C3" w:rsidRDefault="00CB04C3">
      <w:pPr>
        <w:pStyle w:val="ConsPlusNonformat"/>
        <w:jc w:val="both"/>
      </w:pPr>
      <w:r>
        <w:t xml:space="preserve">    2. Место нахождения и места осуществления деятельности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 (указываются почтовые адреса мест нахождения и мест осуществления</w:t>
      </w:r>
    </w:p>
    <w:p w:rsidR="00CB04C3" w:rsidRDefault="00CB04C3">
      <w:pPr>
        <w:pStyle w:val="ConsPlusNonformat"/>
        <w:jc w:val="both"/>
      </w:pPr>
      <w:r>
        <w:t xml:space="preserve">      деятельности, номера телефонов, телефаксов, адреса электронной</w:t>
      </w:r>
    </w:p>
    <w:p w:rsidR="00CB04C3" w:rsidRDefault="00CB04C3">
      <w:pPr>
        <w:pStyle w:val="ConsPlusNonformat"/>
        <w:jc w:val="both"/>
      </w:pPr>
      <w:r>
        <w:t xml:space="preserve">                         почты юридического лица)</w:t>
      </w:r>
    </w:p>
    <w:p w:rsidR="00CB04C3" w:rsidRDefault="00CB04C3">
      <w:pPr>
        <w:pStyle w:val="ConsPlusNonformat"/>
        <w:jc w:val="both"/>
      </w:pPr>
      <w:r>
        <w:t xml:space="preserve">    3.    Основной   государственный   регистрационный   номер   записи   о</w:t>
      </w:r>
    </w:p>
    <w:p w:rsidR="00CB04C3" w:rsidRDefault="00CB04C3">
      <w:pPr>
        <w:pStyle w:val="ConsPlusNonformat"/>
        <w:jc w:val="both"/>
      </w:pPr>
      <w:r>
        <w:t xml:space="preserve">    государственной регистрации юридического лица</w:t>
      </w:r>
    </w:p>
    <w:p w:rsidR="00CB04C3" w:rsidRDefault="00CB04C3">
      <w:pPr>
        <w:pStyle w:val="ConsPlusNonformat"/>
        <w:jc w:val="both"/>
      </w:pPr>
      <w:r>
        <w:t xml:space="preserve">    (указывается по желанию заявителя)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 (указываются ОГРН и реквизиты документа, подтверждающего внесение</w:t>
      </w:r>
    </w:p>
    <w:p w:rsidR="00CB04C3" w:rsidRDefault="00CB04C3">
      <w:pPr>
        <w:pStyle w:val="ConsPlusNonformat"/>
        <w:jc w:val="both"/>
      </w:pPr>
      <w:r>
        <w:t xml:space="preserve">        сведений о юридическом лице в Единый государственный реестр</w:t>
      </w:r>
    </w:p>
    <w:p w:rsidR="00CB04C3" w:rsidRDefault="00CB04C3">
      <w:pPr>
        <w:pStyle w:val="ConsPlusNonformat"/>
        <w:jc w:val="both"/>
      </w:pPr>
      <w:r>
        <w:t xml:space="preserve">                             юридических лиц)</w:t>
      </w:r>
    </w:p>
    <w:p w:rsidR="00CB04C3" w:rsidRDefault="00CB04C3">
      <w:pPr>
        <w:pStyle w:val="ConsPlusNonformat"/>
        <w:jc w:val="both"/>
      </w:pPr>
      <w:r>
        <w:t xml:space="preserve">    4. Идентификационный номер налогоплательщика</w:t>
      </w:r>
    </w:p>
    <w:p w:rsidR="00CB04C3" w:rsidRDefault="00CB04C3">
      <w:pPr>
        <w:pStyle w:val="ConsPlusNonformat"/>
        <w:jc w:val="both"/>
      </w:pPr>
      <w:r>
        <w:t xml:space="preserve">    (указывается по желанию заявителя)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      (указывается ИНН и реквизиты документа о постановке на</w:t>
      </w:r>
    </w:p>
    <w:p w:rsidR="00CB04C3" w:rsidRDefault="00CB04C3">
      <w:pPr>
        <w:pStyle w:val="ConsPlusNonformat"/>
        <w:jc w:val="both"/>
      </w:pPr>
      <w:r>
        <w:t xml:space="preserve">                         учет в налоговом органе)</w:t>
      </w:r>
    </w:p>
    <w:p w:rsidR="00CB04C3" w:rsidRDefault="00CB04C3">
      <w:pPr>
        <w:pStyle w:val="ConsPlusNonformat"/>
        <w:jc w:val="both"/>
      </w:pPr>
      <w:r>
        <w:t xml:space="preserve">    5.  </w:t>
      </w:r>
      <w:proofErr w:type="gramStart"/>
      <w:r>
        <w:t>К  настоящему</w:t>
      </w:r>
      <w:proofErr w:type="gramEnd"/>
      <w:r>
        <w:t xml:space="preserve"> заявлению прилагаются следующие документы по описи от</w:t>
      </w:r>
    </w:p>
    <w:p w:rsidR="00CB04C3" w:rsidRDefault="00CB04C3">
      <w:pPr>
        <w:pStyle w:val="ConsPlusNonformat"/>
        <w:jc w:val="both"/>
      </w:pPr>
      <w:r>
        <w:t xml:space="preserve">    "__" ________ 20__ г.</w:t>
      </w:r>
    </w:p>
    <w:p w:rsidR="00CB04C3" w:rsidRDefault="00CB04C3">
      <w:pPr>
        <w:pStyle w:val="ConsPlusNonformat"/>
        <w:jc w:val="both"/>
      </w:pPr>
      <w:r>
        <w:t xml:space="preserve">    6. Заявление составлено "__" ____________ 20__ г.</w:t>
      </w:r>
    </w:p>
    <w:p w:rsidR="00CB04C3" w:rsidRDefault="00CB04C3">
      <w:pPr>
        <w:pStyle w:val="ConsPlusNonformat"/>
        <w:jc w:val="both"/>
      </w:pPr>
    </w:p>
    <w:p w:rsidR="00CB04C3" w:rsidRDefault="00CB04C3">
      <w:pPr>
        <w:pStyle w:val="ConsPlusNonformat"/>
        <w:jc w:val="both"/>
      </w:pPr>
    </w:p>
    <w:p w:rsidR="00CB04C3" w:rsidRDefault="00CB04C3">
      <w:pPr>
        <w:pStyle w:val="ConsPlusNonformat"/>
        <w:jc w:val="both"/>
      </w:pPr>
      <w:r>
        <w:t xml:space="preserve">    ____________________________</w:t>
      </w:r>
    </w:p>
    <w:p w:rsidR="00CB04C3" w:rsidRDefault="00CB04C3">
      <w:pPr>
        <w:pStyle w:val="ConsPlusNonformat"/>
        <w:jc w:val="both"/>
      </w:pPr>
      <w:r>
        <w:t xml:space="preserve">     (наименование    должности</w:t>
      </w:r>
    </w:p>
    <w:p w:rsidR="00CB04C3" w:rsidRDefault="00CB04C3">
      <w:pPr>
        <w:pStyle w:val="ConsPlusNonformat"/>
        <w:jc w:val="both"/>
      </w:pPr>
      <w:r>
        <w:t xml:space="preserve">     руководителя   юридического</w:t>
      </w:r>
    </w:p>
    <w:p w:rsidR="00CB04C3" w:rsidRDefault="00CB04C3">
      <w:pPr>
        <w:pStyle w:val="ConsPlusNonformat"/>
        <w:jc w:val="both"/>
      </w:pPr>
      <w:r>
        <w:t xml:space="preserve">                 лица)</w:t>
      </w:r>
    </w:p>
    <w:p w:rsidR="00CB04C3" w:rsidRDefault="00CB04C3">
      <w:pPr>
        <w:pStyle w:val="ConsPlusNonformat"/>
        <w:jc w:val="both"/>
      </w:pPr>
    </w:p>
    <w:p w:rsidR="00CB04C3" w:rsidRDefault="00CB04C3">
      <w:pPr>
        <w:pStyle w:val="ConsPlusNonformat"/>
        <w:jc w:val="both"/>
      </w:pPr>
      <w:r>
        <w:t xml:space="preserve">    ____________________________</w:t>
      </w:r>
    </w:p>
    <w:p w:rsidR="00CB04C3" w:rsidRDefault="00CB04C3">
      <w:pPr>
        <w:pStyle w:val="ConsPlusNonformat"/>
        <w:jc w:val="both"/>
      </w:pPr>
      <w:r>
        <w:t xml:space="preserve">      (подпись руководителя</w:t>
      </w:r>
    </w:p>
    <w:p w:rsidR="00CB04C3" w:rsidRDefault="00CB04C3">
      <w:pPr>
        <w:pStyle w:val="ConsPlusNonformat"/>
        <w:jc w:val="both"/>
      </w:pPr>
      <w:r>
        <w:t xml:space="preserve">       юридического лица или</w:t>
      </w:r>
    </w:p>
    <w:p w:rsidR="00CB04C3" w:rsidRDefault="00CB04C3">
      <w:pPr>
        <w:pStyle w:val="ConsPlusNonformat"/>
        <w:jc w:val="both"/>
      </w:pPr>
      <w:r>
        <w:t xml:space="preserve">     представителя юридического</w:t>
      </w:r>
    </w:p>
    <w:p w:rsidR="00CB04C3" w:rsidRDefault="00CB04C3">
      <w:pPr>
        <w:pStyle w:val="ConsPlusNonformat"/>
        <w:jc w:val="both"/>
      </w:pPr>
      <w:r>
        <w:t xml:space="preserve">                 лица)</w:t>
      </w:r>
    </w:p>
    <w:p w:rsidR="00CB04C3" w:rsidRDefault="00CB04C3">
      <w:pPr>
        <w:pStyle w:val="ConsPlusNonformat"/>
        <w:jc w:val="both"/>
      </w:pPr>
    </w:p>
    <w:p w:rsidR="00CB04C3" w:rsidRDefault="00CB04C3">
      <w:pPr>
        <w:pStyle w:val="ConsPlusNonformat"/>
        <w:jc w:val="both"/>
      </w:pPr>
      <w:r>
        <w:t xml:space="preserve">    ____________________________</w:t>
      </w:r>
    </w:p>
    <w:p w:rsidR="00CB04C3" w:rsidRDefault="00CB04C3">
      <w:pPr>
        <w:pStyle w:val="ConsPlusNonformat"/>
        <w:jc w:val="both"/>
      </w:pPr>
      <w:r>
        <w:t xml:space="preserve">         (инициалы, фамилия</w:t>
      </w:r>
    </w:p>
    <w:p w:rsidR="00CB04C3" w:rsidRDefault="00CB04C3">
      <w:pPr>
        <w:pStyle w:val="ConsPlusNonformat"/>
        <w:jc w:val="both"/>
      </w:pPr>
      <w:r>
        <w:lastRenderedPageBreak/>
        <w:t xml:space="preserve">      руководителя юридического</w:t>
      </w:r>
    </w:p>
    <w:p w:rsidR="00CB04C3" w:rsidRDefault="00CB04C3">
      <w:pPr>
        <w:pStyle w:val="ConsPlusNonformat"/>
        <w:jc w:val="both"/>
      </w:pPr>
      <w:r>
        <w:t xml:space="preserve">        лица или представителя</w:t>
      </w:r>
    </w:p>
    <w:p w:rsidR="00CB04C3" w:rsidRDefault="00CB04C3">
      <w:pPr>
        <w:pStyle w:val="ConsPlusNonformat"/>
        <w:jc w:val="both"/>
      </w:pPr>
      <w:r>
        <w:t xml:space="preserve">          юридического лица)</w:t>
      </w:r>
    </w:p>
    <w:p w:rsidR="00CB04C3" w:rsidRDefault="00CB04C3">
      <w:pPr>
        <w:pStyle w:val="ConsPlusNonformat"/>
        <w:jc w:val="both"/>
      </w:pPr>
    </w:p>
    <w:p w:rsidR="00CB04C3" w:rsidRDefault="00CB04C3">
      <w:pPr>
        <w:pStyle w:val="ConsPlusNonformat"/>
        <w:jc w:val="both"/>
      </w:pPr>
      <w:r>
        <w:t xml:space="preserve">    М.П.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right"/>
        <w:outlineLvl w:val="1"/>
      </w:pPr>
      <w:r>
        <w:t>Приложение N 2</w:t>
      </w:r>
    </w:p>
    <w:p w:rsidR="00CB04C3" w:rsidRDefault="00CB04C3">
      <w:pPr>
        <w:pStyle w:val="ConsPlusNormal"/>
        <w:jc w:val="right"/>
      </w:pPr>
      <w:r>
        <w:t>к Административному регламенту</w:t>
      </w:r>
    </w:p>
    <w:p w:rsidR="00CB04C3" w:rsidRDefault="00CB04C3">
      <w:pPr>
        <w:pStyle w:val="ConsPlusNormal"/>
        <w:jc w:val="right"/>
      </w:pPr>
      <w:r>
        <w:t>Агентства по туризму и внешним</w:t>
      </w:r>
    </w:p>
    <w:p w:rsidR="00CB04C3" w:rsidRDefault="00CB04C3">
      <w:pPr>
        <w:pStyle w:val="ConsPlusNormal"/>
        <w:jc w:val="right"/>
      </w:pPr>
      <w:r>
        <w:t>связям Камчатского края по исполнению</w:t>
      </w:r>
    </w:p>
    <w:p w:rsidR="00CB04C3" w:rsidRDefault="00CB04C3">
      <w:pPr>
        <w:pStyle w:val="ConsPlusNormal"/>
        <w:jc w:val="right"/>
      </w:pPr>
      <w:r>
        <w:t>государственной услуги по аккредитации</w:t>
      </w:r>
    </w:p>
    <w:p w:rsidR="00CB04C3" w:rsidRDefault="00CB04C3">
      <w:pPr>
        <w:pStyle w:val="ConsPlusNormal"/>
        <w:jc w:val="right"/>
      </w:pPr>
      <w:r>
        <w:t>организаций, осуществляющих классификацию</w:t>
      </w:r>
    </w:p>
    <w:p w:rsidR="00CB04C3" w:rsidRDefault="00CB04C3">
      <w:pPr>
        <w:pStyle w:val="ConsPlusNormal"/>
        <w:jc w:val="right"/>
      </w:pPr>
      <w:r>
        <w:t>объектов туристской индустрии, включающих</w:t>
      </w:r>
    </w:p>
    <w:p w:rsidR="00CB04C3" w:rsidRDefault="00CB04C3">
      <w:pPr>
        <w:pStyle w:val="ConsPlusNormal"/>
        <w:jc w:val="right"/>
      </w:pPr>
      <w:r>
        <w:t>гостиницы и иные средства размещения,</w:t>
      </w:r>
    </w:p>
    <w:p w:rsidR="00CB04C3" w:rsidRDefault="00CB04C3">
      <w:pPr>
        <w:pStyle w:val="ConsPlusNormal"/>
        <w:jc w:val="right"/>
      </w:pPr>
      <w:r>
        <w:t>горнолыжные трассы, пляжи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center"/>
      </w:pPr>
      <w:r>
        <w:t>ГОСУДАРСТВЕННАЯ СИСТЕМА КЛАССИФИКАЦИИ</w:t>
      </w:r>
    </w:p>
    <w:p w:rsidR="00CB04C3" w:rsidRDefault="00CB04C3">
      <w:pPr>
        <w:pStyle w:val="ConsPlusNormal"/>
        <w:jc w:val="center"/>
      </w:pPr>
      <w:r>
        <w:t>ОБЪЕКТОВ ТУРИСТСКОЙ ИНДУСТРИИ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center"/>
      </w:pPr>
      <w:r>
        <w:t>Агентство по туризму и внешним связям Камчатского края</w:t>
      </w:r>
    </w:p>
    <w:p w:rsidR="00CB04C3" w:rsidRDefault="00CB04C3">
      <w:pPr>
        <w:pStyle w:val="ConsPlusNormal"/>
        <w:jc w:val="center"/>
      </w:pPr>
      <w:r>
        <w:t>(наименование органа по аккредитации)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Title"/>
        <w:jc w:val="center"/>
      </w:pPr>
      <w:bookmarkStart w:id="5" w:name="P370"/>
      <w:bookmarkEnd w:id="5"/>
      <w:r>
        <w:t>АТТЕСТАТ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nformat"/>
        <w:jc w:val="both"/>
      </w:pPr>
      <w:r>
        <w:t xml:space="preserve">    Номер ___________                                     Дата ____________</w:t>
      </w:r>
    </w:p>
    <w:p w:rsidR="00CB04C3" w:rsidRDefault="00CB04C3">
      <w:pPr>
        <w:pStyle w:val="ConsPlusNonformat"/>
        <w:jc w:val="both"/>
      </w:pPr>
    </w:p>
    <w:p w:rsidR="00CB04C3" w:rsidRDefault="00CB04C3">
      <w:pPr>
        <w:pStyle w:val="ConsPlusNonformat"/>
        <w:jc w:val="both"/>
      </w:pPr>
      <w:r>
        <w:t xml:space="preserve">    об аккредитации выдан 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                      (указывается полное наименование юридического</w:t>
      </w:r>
    </w:p>
    <w:p w:rsidR="00CB04C3" w:rsidRDefault="00CB04C3">
      <w:pPr>
        <w:pStyle w:val="ConsPlusNonformat"/>
        <w:jc w:val="both"/>
      </w:pPr>
      <w:r>
        <w:t xml:space="preserve">                                   лица, адрес местонахождения)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                (указывается адрес места нахождения)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для проведения работ по классификации _________________________________</w:t>
      </w:r>
    </w:p>
    <w:p w:rsidR="00CB04C3" w:rsidRDefault="00CB04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B04C3" w:rsidRDefault="00CB04C3">
      <w:pPr>
        <w:pStyle w:val="ConsPlusNonformat"/>
        <w:jc w:val="both"/>
      </w:pPr>
      <w:r>
        <w:t xml:space="preserve">                    (указывается область классификации)</w:t>
      </w:r>
    </w:p>
    <w:p w:rsidR="00CB04C3" w:rsidRDefault="00CB04C3">
      <w:pPr>
        <w:pStyle w:val="ConsPlusNonformat"/>
        <w:jc w:val="both"/>
      </w:pPr>
      <w:r>
        <w:t xml:space="preserve">    Дата выдачи ___________________</w:t>
      </w:r>
    </w:p>
    <w:p w:rsidR="00CB04C3" w:rsidRDefault="00CB04C3">
      <w:pPr>
        <w:pStyle w:val="ConsPlusNonformat"/>
        <w:jc w:val="both"/>
      </w:pPr>
    </w:p>
    <w:p w:rsidR="00CB04C3" w:rsidRDefault="00CB04C3">
      <w:pPr>
        <w:pStyle w:val="ConsPlusNonformat"/>
        <w:jc w:val="both"/>
      </w:pPr>
      <w:r>
        <w:t xml:space="preserve">    Протокол заседания комиссии от ____________ N _______</w:t>
      </w:r>
    </w:p>
    <w:p w:rsidR="00CB04C3" w:rsidRDefault="00CB04C3">
      <w:pPr>
        <w:pStyle w:val="ConsPlusNonformat"/>
        <w:jc w:val="both"/>
      </w:pPr>
    </w:p>
    <w:p w:rsidR="00CB04C3" w:rsidRDefault="00CB04C3">
      <w:pPr>
        <w:pStyle w:val="ConsPlusNonformat"/>
        <w:jc w:val="both"/>
      </w:pPr>
      <w:r>
        <w:t xml:space="preserve">    Аттестат действителен до ______________________________________________</w:t>
      </w:r>
    </w:p>
    <w:p w:rsidR="00CB04C3" w:rsidRDefault="00CB04C3">
      <w:pPr>
        <w:pStyle w:val="ConsPlusNonformat"/>
        <w:jc w:val="both"/>
      </w:pPr>
    </w:p>
    <w:p w:rsidR="00CB04C3" w:rsidRDefault="00CB04C3">
      <w:pPr>
        <w:pStyle w:val="ConsPlusNonformat"/>
        <w:jc w:val="both"/>
      </w:pPr>
      <w:r>
        <w:t xml:space="preserve">    Руководитель</w:t>
      </w:r>
    </w:p>
    <w:p w:rsidR="00CB04C3" w:rsidRDefault="00CB04C3">
      <w:pPr>
        <w:pStyle w:val="ConsPlusNonformat"/>
        <w:jc w:val="both"/>
      </w:pPr>
    </w:p>
    <w:p w:rsidR="00CB04C3" w:rsidRDefault="00CB04C3">
      <w:pPr>
        <w:pStyle w:val="ConsPlusNonformat"/>
        <w:jc w:val="both"/>
      </w:pPr>
      <w:r>
        <w:t xml:space="preserve">    М.П.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right"/>
        <w:outlineLvl w:val="1"/>
      </w:pPr>
      <w:r>
        <w:t>Приложение N 3</w:t>
      </w:r>
    </w:p>
    <w:p w:rsidR="00CB04C3" w:rsidRDefault="00CB04C3">
      <w:pPr>
        <w:pStyle w:val="ConsPlusNormal"/>
        <w:jc w:val="right"/>
      </w:pPr>
      <w:r>
        <w:t>к Административному регламенту</w:t>
      </w:r>
    </w:p>
    <w:p w:rsidR="00CB04C3" w:rsidRDefault="00CB04C3">
      <w:pPr>
        <w:pStyle w:val="ConsPlusNormal"/>
        <w:jc w:val="right"/>
      </w:pPr>
      <w:r>
        <w:t>Агентства по туризму и внешним</w:t>
      </w:r>
    </w:p>
    <w:p w:rsidR="00CB04C3" w:rsidRDefault="00CB04C3">
      <w:pPr>
        <w:pStyle w:val="ConsPlusNormal"/>
        <w:jc w:val="right"/>
      </w:pPr>
      <w:r>
        <w:t>связям Камчатского края по исполнению</w:t>
      </w:r>
    </w:p>
    <w:p w:rsidR="00CB04C3" w:rsidRDefault="00CB04C3">
      <w:pPr>
        <w:pStyle w:val="ConsPlusNormal"/>
        <w:jc w:val="right"/>
      </w:pPr>
      <w:r>
        <w:t>государственной услуги по аккредитации</w:t>
      </w:r>
    </w:p>
    <w:p w:rsidR="00CB04C3" w:rsidRDefault="00CB04C3">
      <w:pPr>
        <w:pStyle w:val="ConsPlusNormal"/>
        <w:jc w:val="right"/>
      </w:pPr>
      <w:r>
        <w:t>организаций, осуществляющих классификацию</w:t>
      </w:r>
    </w:p>
    <w:p w:rsidR="00CB04C3" w:rsidRDefault="00CB04C3">
      <w:pPr>
        <w:pStyle w:val="ConsPlusNormal"/>
        <w:jc w:val="right"/>
      </w:pPr>
      <w:r>
        <w:t>объектов туристской индустрии, включающих</w:t>
      </w:r>
    </w:p>
    <w:p w:rsidR="00CB04C3" w:rsidRDefault="00CB04C3">
      <w:pPr>
        <w:pStyle w:val="ConsPlusNormal"/>
        <w:jc w:val="right"/>
      </w:pPr>
      <w:r>
        <w:t>гостиницы и иные средства размещения,</w:t>
      </w:r>
    </w:p>
    <w:p w:rsidR="00CB04C3" w:rsidRDefault="00CB04C3">
      <w:pPr>
        <w:pStyle w:val="ConsPlusNormal"/>
        <w:jc w:val="right"/>
      </w:pPr>
      <w:r>
        <w:t>горнолыжные трассы, пляжи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Title"/>
        <w:jc w:val="center"/>
      </w:pPr>
      <w:bookmarkStart w:id="6" w:name="P407"/>
      <w:bookmarkEnd w:id="6"/>
      <w:r>
        <w:t>БЛОК-СХЕМА</w:t>
      </w:r>
    </w:p>
    <w:p w:rsidR="00CB04C3" w:rsidRDefault="00CB04C3">
      <w:pPr>
        <w:pStyle w:val="ConsPlusTitle"/>
        <w:jc w:val="center"/>
      </w:pPr>
      <w:r>
        <w:t>ПОСЛЕДОВАТЕЛЬНОСТИ ДЕЙСТВИЙ ПРИ ПРЕДОСТАВЛЕНИИ</w:t>
      </w:r>
    </w:p>
    <w:p w:rsidR="00CB04C3" w:rsidRDefault="00CB04C3">
      <w:pPr>
        <w:pStyle w:val="ConsPlusTitle"/>
        <w:jc w:val="center"/>
      </w:pPr>
      <w:r>
        <w:t>АГЕНТСТВОМ ПО ТУРИЗМУ И ВНЕШНИМ СВЯЗЯМ КАМЧАТСКОГО КРАЯ</w:t>
      </w:r>
    </w:p>
    <w:p w:rsidR="00CB04C3" w:rsidRDefault="00CB04C3">
      <w:pPr>
        <w:pStyle w:val="ConsPlusTitle"/>
        <w:jc w:val="center"/>
      </w:pPr>
      <w:r>
        <w:t>ГОСУДАРСТВЕННОЙ УСЛУГИ ПО АККРЕДИТАЦИИ ОРГАНИЗАЦИЙ,</w:t>
      </w:r>
    </w:p>
    <w:p w:rsidR="00CB04C3" w:rsidRDefault="00CB04C3">
      <w:pPr>
        <w:pStyle w:val="ConsPlusTitle"/>
        <w:jc w:val="center"/>
      </w:pPr>
      <w:r>
        <w:t>ОСУЩЕСТВЛЯЮЩИХ КЛАССИФИКАЦИЮ ОБЪЕКТОВ ТУРИСТСКОЙ</w:t>
      </w:r>
    </w:p>
    <w:p w:rsidR="00CB04C3" w:rsidRDefault="00CB04C3">
      <w:pPr>
        <w:pStyle w:val="ConsPlusTitle"/>
        <w:jc w:val="center"/>
      </w:pPr>
      <w:r>
        <w:t>ИНДУСТРИИ, ВКЛЮЧАЮЩИХ ГОСТИНИЦЫ И ИНЫЕ СРЕДСТВА</w:t>
      </w:r>
    </w:p>
    <w:p w:rsidR="00CB04C3" w:rsidRDefault="00CB04C3">
      <w:pPr>
        <w:pStyle w:val="ConsPlusTitle"/>
        <w:jc w:val="center"/>
      </w:pPr>
      <w:r>
        <w:t>РАЗМЕЩЕНИЯ, ГОРНОЛЫЖНЫЕ ТРАССЫ, ПЛЯЖИ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nformat"/>
        <w:jc w:val="both"/>
      </w:pPr>
      <w:r>
        <w:rPr>
          <w:sz w:val="14"/>
        </w:rPr>
        <w:t>┌───────────────────┐         ┌───────────────────┐         ┌───────────────────┐         ┌───────────────────┐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│Прием и регистрация│         │Проверка содержания│         │Оформление         │         │Выдача заявителю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│заявления         и│         │заявления         и│         │аттестата          │         │аттестата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│прилагаемых </w:t>
      </w:r>
      <w:proofErr w:type="gramStart"/>
      <w:r>
        <w:rPr>
          <w:sz w:val="14"/>
        </w:rPr>
        <w:t>к  нему</w:t>
      </w:r>
      <w:proofErr w:type="gramEnd"/>
      <w:r>
        <w:rPr>
          <w:sz w:val="14"/>
        </w:rPr>
        <w:t>│         │прилагаемых к  нему│         │аккредитации    или│         │аккредитации   либо│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│документов         │         │</w:t>
      </w:r>
      <w:proofErr w:type="gramStart"/>
      <w:r>
        <w:rPr>
          <w:sz w:val="14"/>
        </w:rPr>
        <w:t xml:space="preserve">документов,   </w:t>
      </w:r>
      <w:proofErr w:type="gramEnd"/>
      <w:r>
        <w:rPr>
          <w:sz w:val="14"/>
        </w:rPr>
        <w:t xml:space="preserve">     │         │проекта     письма,│         │направление        │</w:t>
      </w:r>
    </w:p>
    <w:p w:rsidR="00CB04C3" w:rsidRDefault="00CB04C3">
      <w:pPr>
        <w:pStyle w:val="ConsPlusNonformat"/>
        <w:jc w:val="both"/>
      </w:pPr>
      <w:proofErr w:type="gramStart"/>
      <w:r>
        <w:rPr>
          <w:sz w:val="14"/>
        </w:rPr>
        <w:t>│(</w:t>
      </w:r>
      <w:proofErr w:type="gramEnd"/>
      <w:r>
        <w:rPr>
          <w:sz w:val="14"/>
        </w:rPr>
        <w:t>в течение 1 дня)  │         │принятие решения  о│         │содержащего        │         │заявителю   письма,│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                   ├───────</w:t>
      </w:r>
      <w:proofErr w:type="gramStart"/>
      <w:r>
        <w:rPr>
          <w:sz w:val="14"/>
        </w:rPr>
        <w:t>─&gt;│</w:t>
      </w:r>
      <w:proofErr w:type="gramEnd"/>
      <w:r>
        <w:rPr>
          <w:sz w:val="14"/>
        </w:rPr>
        <w:t>выдаче    или    об├────────&gt;│мотивированный     ├────────&gt;│содержащего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                   │         │отказе   в   выдаче│         │отказ   в    выдаче│         │мотивированный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                   │         │аттестата          │         │аттестата          │         │отказ   в    выдаче│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│                   │         │аккредитации  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>в│         │аккредитации     (в│         │аттестата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│                   │         │течение 9 </w:t>
      </w:r>
      <w:proofErr w:type="gramStart"/>
      <w:r>
        <w:rPr>
          <w:sz w:val="14"/>
        </w:rPr>
        <w:t xml:space="preserve">дней)   </w:t>
      </w:r>
      <w:proofErr w:type="gramEnd"/>
      <w:r>
        <w:rPr>
          <w:sz w:val="14"/>
        </w:rPr>
        <w:t xml:space="preserve"> │         │течение 4 дней)    │         │аккредитации     (в│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│                   │         │                   │         │                   │         │течение 1 </w:t>
      </w:r>
      <w:proofErr w:type="gramStart"/>
      <w:r>
        <w:rPr>
          <w:sz w:val="14"/>
        </w:rPr>
        <w:t xml:space="preserve">дня)   </w:t>
      </w:r>
      <w:proofErr w:type="gramEnd"/>
      <w:r>
        <w:rPr>
          <w:sz w:val="14"/>
        </w:rPr>
        <w:t xml:space="preserve">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└────────┬──────────┘         └─────────┬─────────┘         └──────────┬────────┘         └──────────┬────────┘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         │                              │                              │          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        \/                             \/                             \/                            \/</w:t>
      </w:r>
    </w:p>
    <w:p w:rsidR="00CB04C3" w:rsidRDefault="00CB04C3">
      <w:pPr>
        <w:pStyle w:val="ConsPlusNonformat"/>
        <w:jc w:val="both"/>
      </w:pPr>
      <w:r>
        <w:rPr>
          <w:sz w:val="14"/>
        </w:rPr>
        <w:t>┌───────────────────┐         ┌───────────────────┐         ┌───────────────────┐         ┌───────────────────┐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│Регистрация        │         │Поступление        │         │Подготовка         │         │Регистрация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│заявления          │         │заявления          │         │аттестата          │         │разрешения        в│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 xml:space="preserve">специалистом,   </w:t>
      </w:r>
      <w:proofErr w:type="gramEnd"/>
      <w:r>
        <w:rPr>
          <w:sz w:val="14"/>
        </w:rPr>
        <w:t xml:space="preserve">   │         │специалисту,       │         │аккредитации    или│         │журнале      выдачи│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│ответственным    за│         │ответственному   за│         │проекта     </w:t>
      </w:r>
      <w:proofErr w:type="gramStart"/>
      <w:r>
        <w:rPr>
          <w:sz w:val="14"/>
        </w:rPr>
        <w:t>письма,│</w:t>
      </w:r>
      <w:proofErr w:type="gramEnd"/>
      <w:r>
        <w:rPr>
          <w:sz w:val="14"/>
        </w:rPr>
        <w:t xml:space="preserve">         │аттестатов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│делопроизводство, и│         │предоставление     │         │содержащего        │         │аккредитации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│передача           │         │государственной    │         │мотивированный     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│руководителю       │         │услуги             │         │отказ   в    выдаче│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>Агентства  в</w:t>
      </w:r>
      <w:proofErr w:type="gramEnd"/>
      <w:r>
        <w:rPr>
          <w:sz w:val="14"/>
        </w:rPr>
        <w:t xml:space="preserve">   день│         │                   │         │аттестата          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│поступления        │         │                   │         │аккредитации       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└────────┬──────────┘         └─────────┬─────────┘         └──────────┬────────┘         └──────────┬────────┘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         │                              │                              │          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        \/                             \/                             \/                            \/</w:t>
      </w:r>
    </w:p>
    <w:p w:rsidR="00CB04C3" w:rsidRDefault="00CB04C3">
      <w:pPr>
        <w:pStyle w:val="ConsPlusNonformat"/>
        <w:jc w:val="both"/>
      </w:pPr>
      <w:r>
        <w:rPr>
          <w:sz w:val="14"/>
        </w:rPr>
        <w:t>┌───────────────────┐         ┌───────────────────┐         ┌───────────────────┐         ┌───────────────────┐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│Визирование        │         │Проверка содержания│         │Визирование        │         │Направление </w:t>
      </w:r>
      <w:proofErr w:type="gramStart"/>
      <w:r>
        <w:rPr>
          <w:sz w:val="14"/>
        </w:rPr>
        <w:t>письма,│</w:t>
      </w:r>
      <w:proofErr w:type="gramEnd"/>
    </w:p>
    <w:p w:rsidR="00CB04C3" w:rsidRDefault="00CB04C3">
      <w:pPr>
        <w:pStyle w:val="ConsPlusNonformat"/>
        <w:jc w:val="both"/>
      </w:pPr>
      <w:r>
        <w:rPr>
          <w:sz w:val="14"/>
        </w:rPr>
        <w:t>│руководителем      │         │заявления         и│         │</w:t>
      </w:r>
      <w:proofErr w:type="gramStart"/>
      <w:r>
        <w:rPr>
          <w:sz w:val="14"/>
        </w:rPr>
        <w:t>начальником  отдела</w:t>
      </w:r>
      <w:proofErr w:type="gramEnd"/>
      <w:r>
        <w:rPr>
          <w:sz w:val="14"/>
        </w:rPr>
        <w:t>│         │содержащего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│Агентства         и│         │комплектность      │         │аттестата          │         │мотивированный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│направление        │         │прилагаемых        │         │аккредитации или   │         │отказ   в    выдаче│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│начальнику   отдела│         │документов       на│         │письма, содержащего│         │аттестата          │</w:t>
      </w:r>
    </w:p>
    <w:p w:rsidR="00CB04C3" w:rsidRDefault="00CB04C3">
      <w:pPr>
        <w:pStyle w:val="ConsPlusNonformat"/>
        <w:jc w:val="both"/>
      </w:pPr>
      <w:proofErr w:type="gramStart"/>
      <w:r>
        <w:rPr>
          <w:sz w:val="14"/>
        </w:rPr>
        <w:t>│(</w:t>
      </w:r>
      <w:proofErr w:type="gramEnd"/>
      <w:r>
        <w:rPr>
          <w:sz w:val="14"/>
        </w:rPr>
        <w:t>в             день│         │соответствие       │         │мотивированный     │         │аккредитации,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 xml:space="preserve">поступления)   </w:t>
      </w:r>
      <w:proofErr w:type="gramEnd"/>
      <w:r>
        <w:rPr>
          <w:sz w:val="14"/>
        </w:rPr>
        <w:t xml:space="preserve">    │         │требованиям        │         │отказ в выдаче     │         │специалисту,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                   │         │настоящего         │         │аттестата          │         │ответственному   за│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                   │         │</w:t>
      </w:r>
      <w:proofErr w:type="gramStart"/>
      <w:r>
        <w:rPr>
          <w:sz w:val="14"/>
        </w:rPr>
        <w:t>Административного  │</w:t>
      </w:r>
      <w:proofErr w:type="gramEnd"/>
      <w:r>
        <w:rPr>
          <w:sz w:val="14"/>
        </w:rPr>
        <w:t xml:space="preserve">         │аккредитации       │         │делопроизводство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                   │         │регламента         │         │                   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                   │         │                   │         │                   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└────────┬──────────┘         └─────────┬─────────┘         └──────────┬────────┘         └──────────┬────────┘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         │                              │                              │          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        \/                             \/                             \/                            \/</w:t>
      </w:r>
    </w:p>
    <w:p w:rsidR="00CB04C3" w:rsidRDefault="00CB04C3">
      <w:pPr>
        <w:pStyle w:val="ConsPlusNonformat"/>
        <w:jc w:val="both"/>
      </w:pPr>
      <w:r>
        <w:rPr>
          <w:sz w:val="14"/>
        </w:rPr>
        <w:t>┌───────────────────┐         ┌───────────────────┐         ┌───────────────────┐         ┌───────────────────┐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│Визирование        │         │Принятие           │         │Подписание         │         │1 </w:t>
      </w:r>
      <w:proofErr w:type="gramStart"/>
      <w:r>
        <w:rPr>
          <w:sz w:val="14"/>
        </w:rPr>
        <w:t>Выдача  аттестата</w:t>
      </w:r>
      <w:proofErr w:type="gramEnd"/>
      <w:r>
        <w:rPr>
          <w:sz w:val="14"/>
        </w:rPr>
        <w:t>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>начальником  отдела</w:t>
      </w:r>
      <w:proofErr w:type="gramEnd"/>
      <w:r>
        <w:rPr>
          <w:sz w:val="14"/>
        </w:rPr>
        <w:t>│         │специалистом одного│         │руководителем      │         │аккредитации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│и       направление│         │из следующих       │         │Агентства аттестата│         │заявителю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 xml:space="preserve">специалисту,   </w:t>
      </w:r>
      <w:proofErr w:type="gramEnd"/>
      <w:r>
        <w:rPr>
          <w:sz w:val="14"/>
        </w:rPr>
        <w:t xml:space="preserve">    │         │решений:           │         │аккредитации либо  │         │2       Направление│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│ответственному   за│         │-   о   возможности│         │письма, содержащего│         │заявителю   </w:t>
      </w:r>
      <w:proofErr w:type="gramStart"/>
      <w:r>
        <w:rPr>
          <w:sz w:val="14"/>
        </w:rPr>
        <w:t>письма,│</w:t>
      </w:r>
      <w:proofErr w:type="gramEnd"/>
    </w:p>
    <w:p w:rsidR="00CB04C3" w:rsidRDefault="00CB04C3">
      <w:pPr>
        <w:pStyle w:val="ConsPlusNonformat"/>
        <w:jc w:val="both"/>
      </w:pPr>
      <w:r>
        <w:rPr>
          <w:sz w:val="14"/>
        </w:rPr>
        <w:t>│предоставление     │         │выдачи    аттестата│         │мотивированный     │         │содержащего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│государственной    │         │</w:t>
      </w:r>
      <w:proofErr w:type="gramStart"/>
      <w:r>
        <w:rPr>
          <w:sz w:val="14"/>
        </w:rPr>
        <w:t xml:space="preserve">аккредитации;   </w:t>
      </w:r>
      <w:proofErr w:type="gramEnd"/>
      <w:r>
        <w:rPr>
          <w:sz w:val="14"/>
        </w:rPr>
        <w:t xml:space="preserve">   │         │отказ в выдаче     │         │мотивированный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│услуги (в течение 1│         │-  </w:t>
      </w:r>
      <w:proofErr w:type="gramStart"/>
      <w:r>
        <w:rPr>
          <w:sz w:val="14"/>
        </w:rPr>
        <w:t>о  необходимости</w:t>
      </w:r>
      <w:proofErr w:type="gramEnd"/>
      <w:r>
        <w:rPr>
          <w:sz w:val="14"/>
        </w:rPr>
        <w:t>│         │аттестата          │         │отказ   в    выдаче│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 xml:space="preserve">дня)   </w:t>
      </w:r>
      <w:proofErr w:type="gramEnd"/>
      <w:r>
        <w:rPr>
          <w:sz w:val="14"/>
        </w:rPr>
        <w:t xml:space="preserve">            │         │отказа   в   выдаче│         │аккредитации,     и│         │аттестата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                   │         │аттестата          │         │передача        его│         │аккредитации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│                   │         │аккредитации       │         │</w:t>
      </w:r>
      <w:proofErr w:type="gramStart"/>
      <w:r>
        <w:rPr>
          <w:sz w:val="14"/>
        </w:rPr>
        <w:t xml:space="preserve">специалисту,   </w:t>
      </w:r>
      <w:proofErr w:type="gramEnd"/>
      <w:r>
        <w:rPr>
          <w:sz w:val="14"/>
        </w:rPr>
        <w:t xml:space="preserve">    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>└───────────────────┘         │                   │         │ответственному   за│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                              │                   │         │предоставление     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                              │                   │         │государственной    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                              │                   │         │услуги             │         │                   │</w:t>
      </w:r>
    </w:p>
    <w:p w:rsidR="00CB04C3" w:rsidRDefault="00CB04C3">
      <w:pPr>
        <w:pStyle w:val="ConsPlusNonformat"/>
        <w:jc w:val="both"/>
      </w:pPr>
      <w:r>
        <w:rPr>
          <w:sz w:val="14"/>
        </w:rPr>
        <w:t xml:space="preserve">                              └───────────────────┘         └───────────────────┘         └───────────────────┘</w:t>
      </w: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jc w:val="both"/>
      </w:pPr>
    </w:p>
    <w:p w:rsidR="00CB04C3" w:rsidRDefault="00CB04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A25" w:rsidRDefault="00C76A25"/>
    <w:sectPr w:rsidR="00C76A25" w:rsidSect="00CB04C3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C3"/>
    <w:rsid w:val="00C76A25"/>
    <w:rsid w:val="00CB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D45E-9E84-43E8-AF76-C266AD55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4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42C29E79F90D609D25094433319AE94FFD0587E5C70E44708230AA36D41D01v7s6V" TargetMode="External"/><Relationship Id="rId13" Type="http://schemas.openxmlformats.org/officeDocument/2006/relationships/hyperlink" Target="consultantplus://offline/ref=AF42C29E79F90D609D251749255DC6ED48F2538CE1C102142ADD6BF761DD17563149E91Dv6s0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42C29E79F90D609D25094433319AE94FFD0587E5C70E44708230AA36D41D01v7s6V" TargetMode="External"/><Relationship Id="rId12" Type="http://schemas.openxmlformats.org/officeDocument/2006/relationships/hyperlink" Target="consultantplus://offline/ref=AF42C29E79F90D609D25094433319AE94FFD0587E5C60F47718230AA36D41D01v7s6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42C29E79F90D609D251749255DC6ED48F65282E3C502142ADD6BF761vDsDV" TargetMode="External"/><Relationship Id="rId11" Type="http://schemas.openxmlformats.org/officeDocument/2006/relationships/hyperlink" Target="consultantplus://offline/ref=AF42C29E79F90D609D251749255DC6ED48F65282E3C502142ADD6BF761vDsDV" TargetMode="External"/><Relationship Id="rId5" Type="http://schemas.openxmlformats.org/officeDocument/2006/relationships/hyperlink" Target="consultantplus://offline/ref=AF42C29E79F90D609D251749255DC6ED48F4528CE4C102142ADD6BF761vDsDV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42C29E79F90D609D251749255DC6ED48F2538CE1C102142ADD6BF761vDsDV" TargetMode="External"/><Relationship Id="rId4" Type="http://schemas.openxmlformats.org/officeDocument/2006/relationships/hyperlink" Target="consultantplus://offline/ref=AF42C29E79F90D609D251749255DC6ED48F2538CE1C102142ADD6BF761vDsDV" TargetMode="External"/><Relationship Id="rId9" Type="http://schemas.openxmlformats.org/officeDocument/2006/relationships/hyperlink" Target="consultantplus://offline/ref=AF42C29E79F90D609D251749255DC6ED48F4528CE4C102142ADD6BF761vDsDV" TargetMode="External"/><Relationship Id="rId14" Type="http://schemas.openxmlformats.org/officeDocument/2006/relationships/hyperlink" Target="consultantplus://offline/ref=AF42C29E79F90D609D25094433319AE94FFD0587E5CA084B748230AA36D41D01v7s6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7631</Words>
  <Characters>43498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Ксения Викторовна</dc:creator>
  <cp:keywords/>
  <dc:description/>
  <cp:lastModifiedBy>Савченко Ксения Викторовна</cp:lastModifiedBy>
  <cp:revision>1</cp:revision>
  <dcterms:created xsi:type="dcterms:W3CDTF">2018-03-14T21:44:00Z</dcterms:created>
  <dcterms:modified xsi:type="dcterms:W3CDTF">2018-03-14T21:47:00Z</dcterms:modified>
</cp:coreProperties>
</file>