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D0" w:rsidRDefault="008444D0">
      <w:pPr>
        <w:pStyle w:val="ConsPlusNormal"/>
        <w:jc w:val="both"/>
      </w:pPr>
    </w:p>
    <w:p w:rsidR="008444D0" w:rsidRDefault="008444D0">
      <w:pPr>
        <w:pStyle w:val="ConsPlusTitle"/>
        <w:jc w:val="center"/>
      </w:pPr>
      <w:r>
        <w:t>ПРАВИТЕЛЬСТВО КАМЧАТСКОГО КРАЯ</w:t>
      </w:r>
    </w:p>
    <w:p w:rsidR="008444D0" w:rsidRDefault="008444D0">
      <w:pPr>
        <w:pStyle w:val="ConsPlusTitle"/>
        <w:jc w:val="center"/>
      </w:pPr>
    </w:p>
    <w:p w:rsidR="008444D0" w:rsidRDefault="008444D0">
      <w:pPr>
        <w:pStyle w:val="ConsPlusTitle"/>
        <w:jc w:val="center"/>
      </w:pPr>
      <w:r>
        <w:t>РАСПОРЯЖЕНИЕ</w:t>
      </w:r>
    </w:p>
    <w:p w:rsidR="008444D0" w:rsidRDefault="008444D0">
      <w:pPr>
        <w:pStyle w:val="ConsPlusTitle"/>
        <w:jc w:val="center"/>
      </w:pPr>
      <w:r>
        <w:t>от 8 февраля 2011 г. N 54-РП</w:t>
      </w:r>
    </w:p>
    <w:p w:rsidR="008444D0" w:rsidRDefault="008444D0">
      <w:pPr>
        <w:pStyle w:val="ConsPlusNormal"/>
        <w:jc w:val="center"/>
      </w:pPr>
    </w:p>
    <w:p w:rsidR="008444D0" w:rsidRDefault="008444D0">
      <w:pPr>
        <w:pStyle w:val="ConsPlusNormal"/>
        <w:jc w:val="both"/>
      </w:pPr>
      <w:proofErr w:type="gramStart"/>
      <w:r>
        <w:t xml:space="preserve">В соответствии с Федеральными законами от 21.12.1994 </w:t>
      </w:r>
      <w:hyperlink r:id="rId5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22.08.1995 </w:t>
      </w:r>
      <w:hyperlink r:id="rId6" w:history="1">
        <w:r>
          <w:rPr>
            <w:color w:val="0000FF"/>
          </w:rPr>
          <w:t>N 151-ФЗ</w:t>
        </w:r>
      </w:hyperlink>
      <w:r>
        <w:t xml:space="preserve"> "Об аварийно-спасательных службах и статусе спасателей", от 24.11.1996 </w:t>
      </w:r>
      <w:hyperlink r:id="rId7" w:history="1">
        <w:r>
          <w:rPr>
            <w:color w:val="0000FF"/>
          </w:rPr>
          <w:t>N 132-ФЗ</w:t>
        </w:r>
      </w:hyperlink>
      <w:r>
        <w:t xml:space="preserve"> "Об основах туристской деятельности в Российской Федерации",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Камчатского края от 07.06.2010 N 463 "О государственной поддержке развития туристской деятельности в Камчатском крае", в целях</w:t>
      </w:r>
      <w:proofErr w:type="gramEnd"/>
      <w:r>
        <w:t xml:space="preserve"> усиления мер по обеспечению безопасности туризма в Камчатском крае:</w:t>
      </w:r>
    </w:p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ind w:firstLine="540"/>
        <w:jc w:val="both"/>
      </w:pPr>
      <w:r>
        <w:t>1. Агентству по туризму Камчатского края:</w:t>
      </w:r>
    </w:p>
    <w:p w:rsidR="008444D0" w:rsidRDefault="008444D0">
      <w:pPr>
        <w:pStyle w:val="ConsPlusNormal"/>
        <w:ind w:firstLine="540"/>
        <w:jc w:val="both"/>
      </w:pPr>
      <w:proofErr w:type="gramStart"/>
      <w:r>
        <w:t>1) обеспечивать взаимодействие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Камчатскому краю (далее - Главное управление МЧС России по Камчатскому краю) по вопросам организации оказания помощи терпящим бедствие во время путешествий гражданам Российской Федерации, иностранным гражданам и лицам без гражданства в Камчатском крае;</w:t>
      </w:r>
      <w:proofErr w:type="gramEnd"/>
    </w:p>
    <w:p w:rsidR="008444D0" w:rsidRDefault="008444D0">
      <w:pPr>
        <w:pStyle w:val="ConsPlusNormal"/>
        <w:ind w:firstLine="540"/>
        <w:jc w:val="both"/>
      </w:pPr>
      <w:r>
        <w:t xml:space="preserve">2) вести учет юридических лиц, осуществляющих туроператорскую деятельность в Камчатском крае (далее - туроператоры), юридических лиц или индивидуальных предпринимателей, осуществляющих турагентскую деятельность в Камчатском крае (далее - </w:t>
      </w:r>
      <w:proofErr w:type="spellStart"/>
      <w:r>
        <w:t>турагенты</w:t>
      </w:r>
      <w:proofErr w:type="spellEnd"/>
      <w:r>
        <w:t>), с указанием их юридического и почтового адресов, телефонов, перечня предлагаемых услуг;</w:t>
      </w:r>
    </w:p>
    <w:p w:rsidR="008444D0" w:rsidRDefault="008444D0">
      <w:pPr>
        <w:pStyle w:val="ConsPlusNormal"/>
        <w:ind w:firstLine="540"/>
        <w:jc w:val="both"/>
      </w:pPr>
      <w:r>
        <w:t xml:space="preserve">3) заключать соглашения по взаимодействию в целях осуществления безопасной туристской деятельности в Камчатском крае с Главным управлением МЧС России по Камчатскому краю, туроператорами и </w:t>
      </w:r>
      <w:proofErr w:type="spellStart"/>
      <w:r>
        <w:t>турагентами</w:t>
      </w:r>
      <w:proofErr w:type="spellEnd"/>
      <w:r>
        <w:t>;</w:t>
      </w:r>
    </w:p>
    <w:p w:rsidR="008444D0" w:rsidRDefault="008444D0">
      <w:pPr>
        <w:pStyle w:val="ConsPlusNormal"/>
        <w:ind w:firstLine="540"/>
        <w:jc w:val="both"/>
      </w:pPr>
      <w:r>
        <w:t xml:space="preserve">4) организовывать проведение семинаров для туроператоров и </w:t>
      </w:r>
      <w:proofErr w:type="spellStart"/>
      <w:r>
        <w:t>турагентов</w:t>
      </w:r>
      <w:proofErr w:type="spellEnd"/>
      <w:r>
        <w:t xml:space="preserve"> по вопросам обеспечения безопасности туристов (экскурсантов).</w:t>
      </w:r>
    </w:p>
    <w:p w:rsidR="008444D0" w:rsidRDefault="008444D0">
      <w:pPr>
        <w:pStyle w:val="ConsPlusNormal"/>
        <w:ind w:firstLine="540"/>
        <w:jc w:val="both"/>
      </w:pPr>
      <w:r>
        <w:t>2. Министерству образования и науки Камчатского края:</w:t>
      </w:r>
    </w:p>
    <w:p w:rsidR="008444D0" w:rsidRDefault="008444D0">
      <w:pPr>
        <w:pStyle w:val="ConsPlusNormal"/>
        <w:ind w:firstLine="540"/>
        <w:jc w:val="both"/>
      </w:pPr>
      <w:r>
        <w:t>1) совершенствовать систему подготовки и повышения квалификации руководителей школьных туристских групп и уделять повышенное внимание проведению массовых детских и юношеских туристско-оздоровительных мероприятий с участием учащихся образовательных учреждений в Камчатском крае и обеспечению их безопасности;</w:t>
      </w:r>
    </w:p>
    <w:p w:rsidR="008444D0" w:rsidRDefault="008444D0">
      <w:pPr>
        <w:pStyle w:val="ConsPlusNormal"/>
        <w:ind w:firstLine="540"/>
        <w:jc w:val="both"/>
      </w:pPr>
      <w:r>
        <w:t>2) обеспечивать взаимодействие с Главным управлением МЧС России по Камчатскому краю по вопросу безопасного проведения массовых детских и юношеских туристско-оздоровительных мероприятий.</w:t>
      </w:r>
    </w:p>
    <w:p w:rsidR="008444D0" w:rsidRDefault="008444D0">
      <w:pPr>
        <w:pStyle w:val="ConsPlusNormal"/>
        <w:ind w:firstLine="540"/>
        <w:jc w:val="both"/>
      </w:pPr>
      <w:r>
        <w:t>3. Рекомендовать Главному управлению МЧС России по Камчатскому краю в целях обеспечения безопасности туризма в Камчатском крае:</w:t>
      </w:r>
    </w:p>
    <w:p w:rsidR="008444D0" w:rsidRDefault="008444D0">
      <w:pPr>
        <w:pStyle w:val="ConsPlusNormal"/>
        <w:ind w:firstLine="540"/>
        <w:jc w:val="both"/>
      </w:pPr>
      <w:r>
        <w:t xml:space="preserve">1) организовывать оперативный </w:t>
      </w:r>
      <w:proofErr w:type="gramStart"/>
      <w:r>
        <w:t>контроль за</w:t>
      </w:r>
      <w:proofErr w:type="gramEnd"/>
      <w:r>
        <w:t xml:space="preserve"> движением туристских групп, зарегистрированных в поисково-спасательном отряде краевого государственного учреждения "Центр обеспечения действий по гражданской обороне, чрезвычайным ситуациям и пожарной безопасности в Камчатском крае" при Министерстве специальных программ Камчатского края (далее - Камчатский поисково-спасательный отряд), и находящихся на туристских маршрутах в Камчатском крае;</w:t>
      </w:r>
    </w:p>
    <w:p w:rsidR="008444D0" w:rsidRDefault="008444D0">
      <w:pPr>
        <w:pStyle w:val="ConsPlusNormal"/>
        <w:ind w:firstLine="540"/>
        <w:jc w:val="both"/>
      </w:pPr>
      <w:r>
        <w:t>2) организовывать работу со средствами массовой информации в части информирования граждан, проживающих в Камчатском крае о правилах подготовки и проведения туристских мероприятий;</w:t>
      </w:r>
    </w:p>
    <w:p w:rsidR="008444D0" w:rsidRDefault="008444D0">
      <w:pPr>
        <w:pStyle w:val="ConsPlusNormal"/>
        <w:ind w:firstLine="540"/>
        <w:jc w:val="both"/>
      </w:pPr>
      <w:r>
        <w:t>3) оперативно информировать Агентство по туризму Камчатского края о потенциально опасных объектах на территории, по которой проходят туристские маршруты, об угрозе возникновения чрезвычайной ситуации на туристских маршрутах, а также обо всех несчастных случаях, произошедших с туристами (экскурсантами);</w:t>
      </w:r>
    </w:p>
    <w:p w:rsidR="008444D0" w:rsidRDefault="008444D0">
      <w:pPr>
        <w:pStyle w:val="ConsPlusNormal"/>
        <w:ind w:firstLine="540"/>
        <w:jc w:val="both"/>
      </w:pPr>
      <w:r>
        <w:t xml:space="preserve">4) содействовать туроператорам и турагентам в создании и подготовке общественных </w:t>
      </w:r>
      <w:r>
        <w:lastRenderedPageBreak/>
        <w:t>аварийно-спасательных формирований из числа их сотрудников.</w:t>
      </w:r>
    </w:p>
    <w:p w:rsidR="008444D0" w:rsidRDefault="008444D0">
      <w:pPr>
        <w:pStyle w:val="ConsPlusNormal"/>
        <w:ind w:firstLine="540"/>
        <w:jc w:val="both"/>
      </w:pPr>
      <w:r>
        <w:t>4. Рекомендовать туроператорам и турагентам в целях обеспечения безопасности туризма в Камчатском крае:</w:t>
      </w:r>
    </w:p>
    <w:p w:rsidR="008444D0" w:rsidRDefault="008444D0">
      <w:pPr>
        <w:pStyle w:val="ConsPlusNormal"/>
        <w:ind w:firstLine="540"/>
        <w:jc w:val="both"/>
      </w:pPr>
      <w:r>
        <w:t>1) регистрировать туристские группы, выходящие на туристский маршрут, в Камчатском поисково-спасательном отряде и подавать сообщение по форме согласно приложению к распоряжению, не позднее, чем за 1 день до выхода на туристский маршрут;</w:t>
      </w:r>
    </w:p>
    <w:p w:rsidR="008444D0" w:rsidRDefault="008444D0">
      <w:pPr>
        <w:pStyle w:val="ConsPlusNormal"/>
        <w:ind w:firstLine="540"/>
        <w:jc w:val="both"/>
      </w:pPr>
      <w:r>
        <w:t>2) формировать инструкторский состав (руководителей групп, гидов, инструкторов-проводников) с учетом соответствия уровня их профессиональной подготовки выбранным маршрутам;</w:t>
      </w:r>
    </w:p>
    <w:p w:rsidR="008444D0" w:rsidRDefault="008444D0">
      <w:pPr>
        <w:pStyle w:val="ConsPlusNormal"/>
        <w:ind w:firstLine="540"/>
        <w:jc w:val="both"/>
      </w:pPr>
      <w:r>
        <w:t>3) осуществлять повышение квалификации инструкторского состава не реже 1 раза в 3 года;</w:t>
      </w:r>
    </w:p>
    <w:p w:rsidR="008444D0" w:rsidRDefault="008444D0">
      <w:pPr>
        <w:pStyle w:val="ConsPlusNormal"/>
        <w:ind w:firstLine="540"/>
        <w:jc w:val="both"/>
      </w:pPr>
      <w:r>
        <w:t>4) проверять и контролировать техническую и специальную подготовку туристов, совершающих путешествия, связанные с прохождением маршрутов, представляющих повышенную опасность для их жизни и здоровья;</w:t>
      </w:r>
    </w:p>
    <w:p w:rsidR="008444D0" w:rsidRDefault="008444D0">
      <w:pPr>
        <w:pStyle w:val="ConsPlusNormal"/>
        <w:ind w:firstLine="540"/>
        <w:jc w:val="both"/>
      </w:pPr>
      <w:r>
        <w:t>5) обеспечивать туристов необходимым туристским снаряжением и аптечкой первой медицинской помощи расширенной комплектации;</w:t>
      </w:r>
    </w:p>
    <w:p w:rsidR="008444D0" w:rsidRDefault="008444D0">
      <w:pPr>
        <w:pStyle w:val="ConsPlusNormal"/>
        <w:ind w:firstLine="540"/>
        <w:jc w:val="both"/>
      </w:pPr>
      <w:r>
        <w:t>6) обеспечивать руководителя группы и (или) инструктора-проводника средством спутниковой связи (телефон стандарта IRIDIUM);</w:t>
      </w:r>
    </w:p>
    <w:p w:rsidR="008444D0" w:rsidRDefault="008444D0">
      <w:pPr>
        <w:pStyle w:val="ConsPlusNormal"/>
        <w:ind w:firstLine="540"/>
        <w:jc w:val="both"/>
      </w:pPr>
      <w:r>
        <w:t>7) оказывать помощь туристам, оказавшимся в чрезвычайной ситуации, а также в организации и проведении поисково-спасательных работ;</w:t>
      </w:r>
    </w:p>
    <w:p w:rsidR="008444D0" w:rsidRDefault="008444D0">
      <w:pPr>
        <w:pStyle w:val="ConsPlusNormal"/>
        <w:ind w:firstLine="540"/>
        <w:jc w:val="both"/>
      </w:pPr>
      <w:r>
        <w:t>8) проводить с туристами инструктаж об особенностях туристского маршрута, о соблюдении правил безопасности на данном туристском маршруте, предоставлять туристам памятки по безопасности, а также вести журнал инструктажа;</w:t>
      </w:r>
    </w:p>
    <w:p w:rsidR="008444D0" w:rsidRDefault="008444D0">
      <w:pPr>
        <w:pStyle w:val="ConsPlusNormal"/>
        <w:ind w:firstLine="540"/>
        <w:jc w:val="both"/>
      </w:pPr>
      <w:r>
        <w:t>9) осуществлять предупредительные меры по обеспечению безопасности туристов при проведении путешествий связанных с прохождением ими маршрутов, представляющих повышенную опасность для их жизни и здоровья (горная и труднопроходимая местность, лыжные, водные и иные туристические объекты);</w:t>
      </w:r>
    </w:p>
    <w:p w:rsidR="008444D0" w:rsidRDefault="008444D0">
      <w:pPr>
        <w:pStyle w:val="ConsPlusNormal"/>
        <w:ind w:firstLine="540"/>
        <w:jc w:val="both"/>
      </w:pPr>
      <w:r>
        <w:t>10) предоставлять туристам достоверную информацию о потребительских свойствах туристского продукта, включая информацию о маршруте и условиях путешествия, об опасностях, с которыми турист может встретиться при совершении путешествия, а также о результатах сертификации туристского продукта и об иных особенностях путешествия;</w:t>
      </w:r>
    </w:p>
    <w:p w:rsidR="008444D0" w:rsidRDefault="008444D0">
      <w:pPr>
        <w:pStyle w:val="ConsPlusNormal"/>
        <w:ind w:firstLine="540"/>
        <w:jc w:val="both"/>
      </w:pPr>
      <w:r>
        <w:t>11) заключать договоры с Главным управлением МЧС России по Камчатскому краю по взаимодействию в целях ведения безопасной туристской деятельности в Камчатском крае;</w:t>
      </w:r>
    </w:p>
    <w:p w:rsidR="008444D0" w:rsidRDefault="008444D0">
      <w:pPr>
        <w:pStyle w:val="ConsPlusNormal"/>
        <w:ind w:firstLine="540"/>
        <w:jc w:val="both"/>
      </w:pPr>
      <w:r>
        <w:t>12) принимать меры при возникновении чрезвычайной ситуации на туристском маршруте по спасению пострадавших туристов (экскурсантов), организовывая спасательные работы собственными силами и незамедлительно информируя Главное управление МЧС России по Камчатскому краю.</w:t>
      </w:r>
    </w:p>
    <w:p w:rsidR="008444D0" w:rsidRDefault="008444D0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руководителя Агентства по туризму Камчатского края Пилипенко Ф.В.</w:t>
      </w:r>
    </w:p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jc w:val="right"/>
      </w:pPr>
      <w:r>
        <w:t>Губернатор</w:t>
      </w:r>
    </w:p>
    <w:p w:rsidR="008444D0" w:rsidRDefault="008444D0">
      <w:pPr>
        <w:pStyle w:val="ConsPlusNormal"/>
        <w:jc w:val="right"/>
      </w:pPr>
      <w:r>
        <w:t>Камчатского края</w:t>
      </w:r>
    </w:p>
    <w:p w:rsidR="008444D0" w:rsidRDefault="008444D0">
      <w:pPr>
        <w:pStyle w:val="ConsPlusNormal"/>
        <w:jc w:val="right"/>
      </w:pPr>
      <w:r>
        <w:t>А.А.КУЗЬМИЦКИЙ</w:t>
      </w:r>
    </w:p>
    <w:p w:rsidR="008444D0" w:rsidRDefault="008444D0">
      <w:pPr>
        <w:pStyle w:val="ConsPlusNormal"/>
        <w:jc w:val="right"/>
      </w:pPr>
    </w:p>
    <w:p w:rsidR="008444D0" w:rsidRDefault="008444D0">
      <w:pPr>
        <w:pStyle w:val="ConsPlusNormal"/>
        <w:jc w:val="right"/>
      </w:pPr>
    </w:p>
    <w:p w:rsidR="008444D0" w:rsidRDefault="008444D0">
      <w:pPr>
        <w:pStyle w:val="ConsPlusNormal"/>
        <w:jc w:val="right"/>
      </w:pPr>
    </w:p>
    <w:p w:rsidR="008444D0" w:rsidRDefault="008444D0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4D259C" w:rsidRDefault="004D259C">
      <w:pPr>
        <w:pStyle w:val="ConsPlusNormal"/>
        <w:jc w:val="right"/>
      </w:pPr>
    </w:p>
    <w:p w:rsidR="008444D0" w:rsidRDefault="008444D0">
      <w:pPr>
        <w:pStyle w:val="ConsPlusNormal"/>
        <w:jc w:val="right"/>
      </w:pPr>
    </w:p>
    <w:p w:rsidR="008444D0" w:rsidRDefault="008444D0">
      <w:pPr>
        <w:pStyle w:val="ConsPlusNormal"/>
        <w:jc w:val="right"/>
      </w:pPr>
      <w:r>
        <w:lastRenderedPageBreak/>
        <w:t>Приложение</w:t>
      </w:r>
    </w:p>
    <w:p w:rsidR="008444D0" w:rsidRDefault="008444D0">
      <w:pPr>
        <w:pStyle w:val="ConsPlusNormal"/>
        <w:jc w:val="right"/>
      </w:pPr>
      <w:r>
        <w:t>к Распоряжению Правительства</w:t>
      </w:r>
    </w:p>
    <w:p w:rsidR="008444D0" w:rsidRDefault="008444D0">
      <w:pPr>
        <w:pStyle w:val="ConsPlusNormal"/>
        <w:jc w:val="right"/>
      </w:pPr>
      <w:r>
        <w:t>Камчатского края</w:t>
      </w:r>
    </w:p>
    <w:p w:rsidR="008444D0" w:rsidRDefault="008444D0">
      <w:pPr>
        <w:pStyle w:val="ConsPlusNormal"/>
        <w:jc w:val="right"/>
      </w:pPr>
      <w:r>
        <w:t>от 08.02.2011 N 54-РП</w:t>
      </w:r>
    </w:p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Title"/>
        <w:jc w:val="center"/>
      </w:pPr>
      <w:r>
        <w:t>СООБЩЕНИЕ</w:t>
      </w:r>
    </w:p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ind w:firstLine="540"/>
        <w:jc w:val="both"/>
      </w:pPr>
      <w:r>
        <w:t>Начальнику поисково-спасательного отряда краевого государственного учреждения "Центр обеспечения действий по гражданской обороне, чрезвычайным ситуациям и пожарной безопасности в Камчатском крае" при Министерстве специальных программ Камчатского края (далее - Камчатский поисково-спасательный отряд) _________________________________________________________</w:t>
      </w:r>
    </w:p>
    <w:p w:rsidR="008444D0" w:rsidRDefault="008444D0">
      <w:pPr>
        <w:pStyle w:val="ConsPlusNormal"/>
        <w:ind w:firstLine="540"/>
        <w:jc w:val="both"/>
      </w:pPr>
      <w:r>
        <w:t>_________________________________________________________________________</w:t>
      </w:r>
    </w:p>
    <w:p w:rsidR="008444D0" w:rsidRDefault="008444D0">
      <w:pPr>
        <w:pStyle w:val="ConsPlusNormal"/>
        <w:ind w:firstLine="540"/>
        <w:jc w:val="both"/>
      </w:pPr>
      <w:r>
        <w:t xml:space="preserve">Сообщаем, что группа </w:t>
      </w:r>
      <w:proofErr w:type="spellStart"/>
      <w:r>
        <w:t>туристов____в</w:t>
      </w:r>
      <w:proofErr w:type="spellEnd"/>
      <w:r>
        <w:t xml:space="preserve"> период с "___" ____ 20__ г. по "___" ____ 20__ г.</w:t>
      </w:r>
    </w:p>
    <w:p w:rsidR="008444D0" w:rsidRDefault="008444D0">
      <w:pPr>
        <w:pStyle w:val="ConsPlusNormal"/>
        <w:ind w:firstLine="540"/>
        <w:jc w:val="both"/>
      </w:pPr>
      <w:proofErr w:type="spellStart"/>
      <w:r>
        <w:t>Совершит_________похо</w:t>
      </w:r>
      <w:proofErr w:type="gramStart"/>
      <w:r>
        <w:t>д</w:t>
      </w:r>
      <w:proofErr w:type="spellEnd"/>
      <w:r>
        <w:t>(</w:t>
      </w:r>
      <w:proofErr w:type="gramEnd"/>
      <w:r>
        <w:t>тур)___категории сложности по маршруту____________</w:t>
      </w:r>
    </w:p>
    <w:p w:rsidR="008444D0" w:rsidRDefault="008444D0">
      <w:pPr>
        <w:pStyle w:val="ConsPlusNormal"/>
        <w:ind w:firstLine="540"/>
        <w:jc w:val="both"/>
      </w:pPr>
      <w:r>
        <w:t>_________________________________________________________________________</w:t>
      </w:r>
    </w:p>
    <w:p w:rsidR="008444D0" w:rsidRDefault="008444D0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936"/>
        <w:gridCol w:w="3861"/>
        <w:gridCol w:w="2808"/>
      </w:tblGrid>
      <w:tr w:rsidR="008444D0">
        <w:trPr>
          <w:trHeight w:val="240"/>
        </w:trPr>
        <w:tc>
          <w:tcPr>
            <w:tcW w:w="819" w:type="dxa"/>
          </w:tcPr>
          <w:p w:rsidR="008444D0" w:rsidRDefault="008444D0">
            <w:pPr>
              <w:pStyle w:val="ConsPlusNonformat"/>
            </w:pPr>
            <w:r>
              <w:t xml:space="preserve">День </w:t>
            </w:r>
          </w:p>
          <w:p w:rsidR="008444D0" w:rsidRDefault="008444D0">
            <w:pPr>
              <w:pStyle w:val="ConsPlusNonformat"/>
            </w:pPr>
            <w:r>
              <w:t xml:space="preserve">пути </w:t>
            </w:r>
          </w:p>
        </w:tc>
        <w:tc>
          <w:tcPr>
            <w:tcW w:w="936" w:type="dxa"/>
          </w:tcPr>
          <w:p w:rsidR="008444D0" w:rsidRDefault="008444D0">
            <w:pPr>
              <w:pStyle w:val="ConsPlusNonformat"/>
            </w:pPr>
            <w:r>
              <w:t xml:space="preserve"> Дата </w:t>
            </w:r>
          </w:p>
        </w:tc>
        <w:tc>
          <w:tcPr>
            <w:tcW w:w="3861" w:type="dxa"/>
          </w:tcPr>
          <w:p w:rsidR="008444D0" w:rsidRDefault="008444D0">
            <w:pPr>
              <w:pStyle w:val="ConsPlusNonformat"/>
            </w:pPr>
            <w:r>
              <w:t xml:space="preserve">Наиболее характерные ориентиры </w:t>
            </w:r>
          </w:p>
          <w:p w:rsidR="008444D0" w:rsidRDefault="008444D0">
            <w:pPr>
              <w:pStyle w:val="ConsPlusNonformat"/>
            </w:pPr>
            <w:r>
              <w:t xml:space="preserve">       дневного перехода       </w:t>
            </w:r>
          </w:p>
        </w:tc>
        <w:tc>
          <w:tcPr>
            <w:tcW w:w="2808" w:type="dxa"/>
          </w:tcPr>
          <w:p w:rsidR="008444D0" w:rsidRDefault="008444D0">
            <w:pPr>
              <w:pStyle w:val="ConsPlusNonformat"/>
            </w:pPr>
            <w:r>
              <w:t xml:space="preserve"> Предполагаемые места </w:t>
            </w:r>
          </w:p>
          <w:p w:rsidR="008444D0" w:rsidRDefault="008444D0">
            <w:pPr>
              <w:pStyle w:val="ConsPlusNonformat"/>
            </w:pPr>
            <w:r>
              <w:t xml:space="preserve">       ночлега        </w:t>
            </w:r>
          </w:p>
        </w:tc>
      </w:tr>
      <w:tr w:rsidR="008444D0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  <w:r>
              <w:t xml:space="preserve">       Основной вариант        </w:t>
            </w:r>
          </w:p>
        </w:tc>
        <w:tc>
          <w:tcPr>
            <w:tcW w:w="2808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  <w:tr w:rsidR="008444D0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2808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  <w:tr w:rsidR="008444D0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2808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  <w:tr w:rsidR="008444D0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  <w:r>
              <w:t xml:space="preserve">       Запасной вариант        </w:t>
            </w:r>
          </w:p>
        </w:tc>
        <w:tc>
          <w:tcPr>
            <w:tcW w:w="2808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  <w:tr w:rsidR="008444D0">
        <w:trPr>
          <w:trHeight w:val="240"/>
        </w:trPr>
        <w:tc>
          <w:tcPr>
            <w:tcW w:w="819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2808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</w:tbl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ind w:firstLine="540"/>
        <w:jc w:val="both"/>
      </w:pPr>
      <w:r>
        <w:t xml:space="preserve">В группе туристов </w:t>
      </w:r>
      <w:proofErr w:type="spellStart"/>
      <w:r>
        <w:t>всего___человек</w:t>
      </w:r>
      <w:proofErr w:type="spellEnd"/>
      <w:r>
        <w:t>, из них имеют страховые полисы ___человек.</w:t>
      </w:r>
    </w:p>
    <w:p w:rsidR="008444D0" w:rsidRDefault="008444D0">
      <w:pPr>
        <w:pStyle w:val="ConsPlusNormal"/>
        <w:ind w:firstLine="540"/>
        <w:jc w:val="both"/>
      </w:pPr>
      <w:r>
        <w:t>Руководитель группы (гид) _______________________________________________</w:t>
      </w:r>
    </w:p>
    <w:p w:rsidR="008444D0" w:rsidRDefault="008444D0">
      <w:pPr>
        <w:pStyle w:val="ConsPlusNormal"/>
        <w:ind w:firstLine="540"/>
        <w:jc w:val="both"/>
      </w:pPr>
      <w:r>
        <w:t>Домашний адрес, телефон, E-</w:t>
      </w:r>
      <w:proofErr w:type="spellStart"/>
      <w:r>
        <w:t>mail</w:t>
      </w:r>
      <w:proofErr w:type="spellEnd"/>
      <w:r>
        <w:t xml:space="preserve"> _________________________________________</w:t>
      </w:r>
    </w:p>
    <w:p w:rsidR="008444D0" w:rsidRDefault="008444D0">
      <w:pPr>
        <w:pStyle w:val="ConsPlusNormal"/>
        <w:ind w:firstLine="540"/>
        <w:jc w:val="both"/>
      </w:pPr>
      <w:r>
        <w:t>Маршрутная книжка (путевка) N __________ выдана _________________________</w:t>
      </w:r>
    </w:p>
    <w:p w:rsidR="008444D0" w:rsidRDefault="008444D0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4563"/>
      </w:tblGrid>
      <w:tr w:rsidR="008444D0">
        <w:trPr>
          <w:trHeight w:val="240"/>
        </w:trPr>
        <w:tc>
          <w:tcPr>
            <w:tcW w:w="3861" w:type="dxa"/>
          </w:tcPr>
          <w:p w:rsidR="008444D0" w:rsidRDefault="008444D0">
            <w:pPr>
              <w:pStyle w:val="ConsPlusNonformat"/>
            </w:pPr>
            <w:r>
              <w:t xml:space="preserve">      Контрольные пункты       </w:t>
            </w:r>
          </w:p>
        </w:tc>
        <w:tc>
          <w:tcPr>
            <w:tcW w:w="4563" w:type="dxa"/>
          </w:tcPr>
          <w:p w:rsidR="008444D0" w:rsidRDefault="008444D0">
            <w:pPr>
              <w:pStyle w:val="ConsPlusNonformat"/>
            </w:pPr>
            <w:r>
              <w:t xml:space="preserve">          Время прохождения          </w:t>
            </w:r>
          </w:p>
        </w:tc>
      </w:tr>
      <w:tr w:rsidR="008444D0">
        <w:trPr>
          <w:trHeight w:val="240"/>
        </w:trPr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4563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  <w:tr w:rsidR="008444D0">
        <w:trPr>
          <w:trHeight w:val="240"/>
        </w:trPr>
        <w:tc>
          <w:tcPr>
            <w:tcW w:w="3861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  <w:tc>
          <w:tcPr>
            <w:tcW w:w="4563" w:type="dxa"/>
            <w:tcBorders>
              <w:top w:val="nil"/>
            </w:tcBorders>
          </w:tcPr>
          <w:p w:rsidR="008444D0" w:rsidRDefault="008444D0">
            <w:pPr>
              <w:pStyle w:val="ConsPlusNonformat"/>
            </w:pPr>
          </w:p>
        </w:tc>
      </w:tr>
    </w:tbl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ind w:firstLine="540"/>
        <w:jc w:val="both"/>
      </w:pPr>
      <w:r>
        <w:t>Группа туристов должна прибыть в Камчатский поисково-спасательный отряд для постановки на учет "___" ______20___г.</w:t>
      </w:r>
    </w:p>
    <w:p w:rsidR="008444D0" w:rsidRDefault="008444D0">
      <w:pPr>
        <w:pStyle w:val="ConsPlusNormal"/>
        <w:ind w:firstLine="540"/>
        <w:jc w:val="both"/>
      </w:pPr>
      <w:r>
        <w:t>В связи с невозможностью прибыть в Камчатский поисково-спасательный отряд, просим поставить группу туристов на учет согласно данному сообщению. Сообщение о выходе на туристский маршрут будет направлено в Ваш адрес до "___" ________20___г. (ненужный абзац зачеркнуть).</w:t>
      </w:r>
    </w:p>
    <w:p w:rsidR="008444D0" w:rsidRDefault="008444D0">
      <w:pPr>
        <w:pStyle w:val="ConsPlusNormal"/>
        <w:ind w:firstLine="540"/>
        <w:jc w:val="both"/>
      </w:pPr>
    </w:p>
    <w:p w:rsidR="008444D0" w:rsidRDefault="008444D0">
      <w:pPr>
        <w:pStyle w:val="ConsPlusNormal"/>
        <w:ind w:firstLine="540"/>
        <w:jc w:val="both"/>
      </w:pPr>
      <w:r>
        <w:t xml:space="preserve">Сообщения о прохождении группой туристов контрольных пунктов будут осуществляться </w:t>
      </w:r>
      <w:proofErr w:type="gramStart"/>
      <w:r>
        <w:t>по</w:t>
      </w:r>
      <w:proofErr w:type="gramEnd"/>
      <w:r>
        <w:t xml:space="preserve"> ____________________ (</w:t>
      </w:r>
      <w:proofErr w:type="gramStart"/>
      <w:r>
        <w:t>по</w:t>
      </w:r>
      <w:proofErr w:type="gramEnd"/>
      <w:r>
        <w:t xml:space="preserve"> телефону, радиостанции, и т.п.). Контрольное время выхода с туристского маршрута ______ "___"_______ 20___ г.</w:t>
      </w:r>
    </w:p>
    <w:p w:rsidR="008444D0" w:rsidRDefault="008444D0">
      <w:pPr>
        <w:pStyle w:val="ConsPlusNormal"/>
        <w:ind w:firstLine="540"/>
        <w:jc w:val="both"/>
      </w:pPr>
    </w:p>
    <w:p w:rsidR="00622955" w:rsidRDefault="008444D0" w:rsidP="004D259C">
      <w:pPr>
        <w:pStyle w:val="ConsPlusNormal"/>
        <w:ind w:firstLine="540"/>
        <w:jc w:val="both"/>
      </w:pPr>
      <w:r>
        <w:t xml:space="preserve">Примечание: Телефоны для приема сообщений и чрезвычайных сообщений в Камчатском поисково-спасательном отряде: тел. (факс) 27-65-60; 41-03-95; оперативный дежурный Главного управления МЧС России по Камчатскому краю: тел 41-22-22 (факс) 42-10-84; единая дежурно-диспетчерская служба: 235-002, 235-003. Адрес для приема сообщений о начале путешествий: 683011, г. Петропавловск-Камчатский, ул. </w:t>
      </w:r>
      <w:proofErr w:type="spellStart"/>
      <w:r>
        <w:t>Халактырское</w:t>
      </w:r>
      <w:proofErr w:type="spellEnd"/>
      <w:r>
        <w:t xml:space="preserve"> шоссе, 5. E-</w:t>
      </w:r>
      <w:proofErr w:type="spellStart"/>
      <w:r>
        <w:t>mail</w:t>
      </w:r>
      <w:proofErr w:type="spellEnd"/>
      <w:r>
        <w:t>: kampso@yandex.ru</w:t>
      </w:r>
      <w:bookmarkStart w:id="0" w:name="_GoBack"/>
      <w:bookmarkEnd w:id="0"/>
    </w:p>
    <w:sectPr w:rsidR="00622955" w:rsidSect="0067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D0"/>
    <w:rsid w:val="004D259C"/>
    <w:rsid w:val="005D2F28"/>
    <w:rsid w:val="00622955"/>
    <w:rsid w:val="0084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4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4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4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83B243B1F711A3864484AAD2CFADD442E70CFAFA3FCE49AE0ACAC0513374BWBf7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583B243B1F711A38645647BB40A6D943242BCBA7A0F0B5CFBFF7F152W1fA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583B243B1F711A38645647BB40A6D94B212FC4AFADADBFC7E6FBF3W5f5X" TargetMode="External"/><Relationship Id="rId5" Type="http://schemas.openxmlformats.org/officeDocument/2006/relationships/hyperlink" Target="consultantplus://offline/ref=A1583B243B1F711A38645647BB40A6D9432526C5AAA4F0B5CFBFF7F152W1fA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Максим Владимирович</dc:creator>
  <cp:lastModifiedBy>Ковалев Максим Владимирович</cp:lastModifiedBy>
  <cp:revision>2</cp:revision>
  <cp:lastPrinted>2016-08-24T21:48:00Z</cp:lastPrinted>
  <dcterms:created xsi:type="dcterms:W3CDTF">2016-08-17T23:31:00Z</dcterms:created>
  <dcterms:modified xsi:type="dcterms:W3CDTF">2016-08-24T21:48:00Z</dcterms:modified>
</cp:coreProperties>
</file>